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38E" w:rsidRPr="00FA2B75" w:rsidRDefault="0095538E" w:rsidP="0095538E">
      <w:pPr>
        <w:outlineLvl w:val="0"/>
        <w:rPr>
          <w:rFonts w:ascii="Book Antiqua" w:hAnsi="Book Antiqua" w:cs="Times New Roman"/>
          <w:sz w:val="48"/>
          <w:szCs w:val="48"/>
        </w:rPr>
      </w:pPr>
      <w:r>
        <w:rPr>
          <w:rFonts w:ascii="Book Antiqua" w:hAnsi="Book Antiqua" w:cs="Times New Roman"/>
          <w:sz w:val="48"/>
          <w:szCs w:val="48"/>
        </w:rPr>
        <w:t>PubPol 68</w:t>
      </w:r>
      <w:r w:rsidRPr="00FA2B75">
        <w:rPr>
          <w:rFonts w:ascii="Book Antiqua" w:hAnsi="Book Antiqua" w:cs="Times New Roman"/>
          <w:sz w:val="48"/>
          <w:szCs w:val="48"/>
        </w:rPr>
        <w:t>3</w:t>
      </w:r>
    </w:p>
    <w:p w:rsidR="0095538E" w:rsidRPr="00FA2B75" w:rsidRDefault="0095538E" w:rsidP="0095538E">
      <w:pPr>
        <w:outlineLvl w:val="0"/>
        <w:rPr>
          <w:rFonts w:ascii="Book Antiqua" w:hAnsi="Book Antiqua" w:cs="Times New Roman"/>
          <w:sz w:val="48"/>
          <w:szCs w:val="48"/>
        </w:rPr>
      </w:pPr>
      <w:r>
        <w:rPr>
          <w:rFonts w:ascii="Book Antiqua" w:hAnsi="Book Antiqua" w:cs="Times New Roman"/>
          <w:sz w:val="48"/>
          <w:szCs w:val="48"/>
        </w:rPr>
        <w:t>Elections &amp; Campaigns Syllabus</w:t>
      </w:r>
    </w:p>
    <w:p w:rsidR="0095538E" w:rsidRPr="00FA2B75" w:rsidRDefault="0095538E" w:rsidP="0095538E">
      <w:pPr>
        <w:outlineLvl w:val="0"/>
        <w:rPr>
          <w:rFonts w:ascii="Book Antiqua" w:hAnsi="Book Antiqua" w:cs="Times New Roman"/>
          <w:sz w:val="48"/>
          <w:szCs w:val="48"/>
        </w:rPr>
      </w:pPr>
      <w:r>
        <w:rPr>
          <w:rFonts w:ascii="Book Antiqua" w:hAnsi="Book Antiqua" w:cs="Times New Roman"/>
          <w:sz w:val="48"/>
          <w:szCs w:val="48"/>
        </w:rPr>
        <w:t xml:space="preserve">Fall Semester, 2020 </w:t>
      </w:r>
    </w:p>
    <w:p w:rsidR="0095538E" w:rsidRPr="00FA2B75" w:rsidRDefault="0095538E" w:rsidP="0095538E">
      <w:pPr>
        <w:rPr>
          <w:rFonts w:ascii="Book Antiqua" w:hAnsi="Book Antiqua" w:cs="Times New Roman"/>
        </w:rPr>
      </w:pPr>
    </w:p>
    <w:p w:rsidR="0095538E" w:rsidRDefault="0095538E" w:rsidP="0095538E">
      <w:pPr>
        <w:outlineLvl w:val="0"/>
        <w:rPr>
          <w:rFonts w:ascii="Book Antiqua" w:hAnsi="Book Antiqua" w:cs="Times New Roman"/>
        </w:rPr>
      </w:pPr>
      <w:r w:rsidRPr="00FA2B75">
        <w:rPr>
          <w:rFonts w:ascii="Book Antiqua" w:hAnsi="Book Antiqua" w:cs="Times New Roman"/>
        </w:rPr>
        <w:t>Rusty Hills</w:t>
      </w:r>
    </w:p>
    <w:p w:rsidR="00E1759D" w:rsidRPr="00FA2B75" w:rsidRDefault="00E1759D" w:rsidP="0095538E">
      <w:pPr>
        <w:outlineLvl w:val="0"/>
        <w:rPr>
          <w:rFonts w:ascii="Book Antiqua" w:hAnsi="Book Antiqua" w:cs="Times New Roman"/>
        </w:rPr>
      </w:pPr>
    </w:p>
    <w:p w:rsidR="0095538E" w:rsidRDefault="0095538E" w:rsidP="0095538E">
      <w:pPr>
        <w:rPr>
          <w:rFonts w:ascii="Book Antiqua" w:hAnsi="Book Antiqua" w:cs="Times New Roman"/>
        </w:rPr>
      </w:pPr>
      <w:r>
        <w:rPr>
          <w:rFonts w:ascii="Book Antiqua" w:hAnsi="Book Antiqua" w:cs="Times New Roman"/>
        </w:rPr>
        <w:t>Tuesday</w:t>
      </w:r>
      <w:r w:rsidRPr="00FA2B75">
        <w:rPr>
          <w:rFonts w:ascii="Book Antiqua" w:hAnsi="Book Antiqua" w:cs="Times New Roman"/>
        </w:rPr>
        <w:t xml:space="preserve"> 5:30 to 8:</w:t>
      </w:r>
      <w:r>
        <w:rPr>
          <w:rFonts w:ascii="Book Antiqua" w:hAnsi="Book Antiqua" w:cs="Times New Roman"/>
        </w:rPr>
        <w:t>2</w:t>
      </w:r>
      <w:r w:rsidRPr="00FA2B75">
        <w:rPr>
          <w:rFonts w:ascii="Book Antiqua" w:hAnsi="Book Antiqua" w:cs="Times New Roman"/>
        </w:rPr>
        <w:t xml:space="preserve">0 p.m., </w:t>
      </w:r>
      <w:r>
        <w:rPr>
          <w:rFonts w:ascii="Book Antiqua" w:hAnsi="Book Antiqua" w:cs="Times New Roman"/>
        </w:rPr>
        <w:t>1</w:t>
      </w:r>
      <w:r w:rsidR="009F1E2C">
        <w:rPr>
          <w:rFonts w:ascii="Book Antiqua" w:hAnsi="Book Antiqua" w:cs="Times New Roman"/>
        </w:rPr>
        <w:t>120</w:t>
      </w:r>
      <w:r>
        <w:rPr>
          <w:rFonts w:ascii="Book Antiqua" w:hAnsi="Book Antiqua" w:cs="Times New Roman"/>
        </w:rPr>
        <w:t xml:space="preserve"> </w:t>
      </w:r>
      <w:r w:rsidRPr="00FA2B75">
        <w:rPr>
          <w:rFonts w:ascii="Book Antiqua" w:hAnsi="Book Antiqua" w:cs="Times New Roman"/>
        </w:rPr>
        <w:t>Weill Hall</w:t>
      </w:r>
      <w:r>
        <w:rPr>
          <w:rFonts w:ascii="Book Antiqua" w:hAnsi="Book Antiqua" w:cs="Times New Roman"/>
        </w:rPr>
        <w:t xml:space="preserve"> (</w:t>
      </w:r>
      <w:r w:rsidR="009F1E2C">
        <w:rPr>
          <w:rFonts w:ascii="Book Antiqua" w:hAnsi="Book Antiqua" w:cs="Times New Roman"/>
        </w:rPr>
        <w:t>Annenberg Auditorium)</w:t>
      </w:r>
      <w:r w:rsidR="00E1759D">
        <w:rPr>
          <w:rFonts w:ascii="Book Antiqua" w:hAnsi="Book Antiqua" w:cs="Times New Roman"/>
        </w:rPr>
        <w:t xml:space="preserve"> and Online.</w:t>
      </w:r>
    </w:p>
    <w:p w:rsidR="00E1759D" w:rsidRPr="00FA2B75" w:rsidRDefault="00E1759D" w:rsidP="0095538E">
      <w:pPr>
        <w:rPr>
          <w:rFonts w:ascii="Book Antiqua" w:hAnsi="Book Antiqua" w:cs="Times New Roman"/>
        </w:rPr>
      </w:pPr>
    </w:p>
    <w:p w:rsidR="00E134ED" w:rsidRDefault="0095538E" w:rsidP="0095538E">
      <w:pPr>
        <w:rPr>
          <w:rFonts w:ascii="Book Antiqua" w:hAnsi="Book Antiqua" w:cs="Times New Roman"/>
        </w:rPr>
      </w:pPr>
      <w:r w:rsidRPr="00FA2B75">
        <w:rPr>
          <w:rFonts w:ascii="Book Antiqua" w:hAnsi="Book Antiqua" w:cs="Times New Roman"/>
        </w:rPr>
        <w:t xml:space="preserve">Office </w:t>
      </w:r>
      <w:r>
        <w:rPr>
          <w:rFonts w:ascii="Book Antiqua" w:hAnsi="Book Antiqua" w:cs="Times New Roman"/>
        </w:rPr>
        <w:t xml:space="preserve">Hours: </w:t>
      </w:r>
      <w:r w:rsidR="00E134ED">
        <w:rPr>
          <w:rFonts w:ascii="Book Antiqua" w:hAnsi="Book Antiqua" w:cs="Times New Roman"/>
        </w:rPr>
        <w:t>I have an Open Door and Open E-mail policy.</w:t>
      </w:r>
    </w:p>
    <w:p w:rsidR="0095538E" w:rsidRDefault="00E134ED" w:rsidP="0095538E">
      <w:pPr>
        <w:rPr>
          <w:rFonts w:ascii="Book Antiqua" w:hAnsi="Book Antiqua" w:cs="Times New Roman"/>
        </w:rPr>
      </w:pPr>
      <w:r>
        <w:rPr>
          <w:rFonts w:ascii="Book Antiqua" w:hAnsi="Book Antiqua" w:cs="Times New Roman"/>
        </w:rPr>
        <w:t xml:space="preserve">First option is by </w:t>
      </w:r>
      <w:r w:rsidR="0095538E">
        <w:rPr>
          <w:rFonts w:ascii="Book Antiqua" w:hAnsi="Book Antiqua" w:cs="Times New Roman"/>
        </w:rPr>
        <w:t>appointment, Room 5303</w:t>
      </w:r>
      <w:r>
        <w:rPr>
          <w:rFonts w:ascii="Book Antiqua" w:hAnsi="Book Antiqua" w:cs="Times New Roman"/>
        </w:rPr>
        <w:t xml:space="preserve"> or any coffee shop in town</w:t>
      </w:r>
      <w:r w:rsidR="0095538E" w:rsidRPr="00FA2B75">
        <w:rPr>
          <w:rFonts w:ascii="Book Antiqua" w:hAnsi="Book Antiqua" w:cs="Times New Roman"/>
        </w:rPr>
        <w:t>; before or after class.</w:t>
      </w:r>
    </w:p>
    <w:p w:rsidR="00E134ED" w:rsidRDefault="00E134ED" w:rsidP="0095538E">
      <w:pPr>
        <w:rPr>
          <w:rFonts w:ascii="Book Antiqua" w:hAnsi="Book Antiqua" w:cs="Times New Roman"/>
        </w:rPr>
      </w:pPr>
      <w:r>
        <w:rPr>
          <w:rFonts w:ascii="Book Antiqua" w:hAnsi="Book Antiqua" w:cs="Times New Roman"/>
        </w:rPr>
        <w:t>If that doesn’t work, we’ll come up with something. I want you to succeed.</w:t>
      </w:r>
    </w:p>
    <w:p w:rsidR="00E134ED" w:rsidRPr="00FA2B75" w:rsidRDefault="00E134ED" w:rsidP="0095538E">
      <w:pPr>
        <w:rPr>
          <w:rFonts w:ascii="Book Antiqua" w:hAnsi="Book Antiqua" w:cs="Times New Roman"/>
        </w:rPr>
      </w:pPr>
    </w:p>
    <w:p w:rsidR="0095538E" w:rsidRPr="00FA2B75" w:rsidRDefault="0095538E" w:rsidP="0095538E">
      <w:pPr>
        <w:rPr>
          <w:rFonts w:ascii="Book Antiqua" w:hAnsi="Book Antiqua" w:cs="Times New Roman"/>
        </w:rPr>
      </w:pPr>
    </w:p>
    <w:p w:rsidR="0095538E" w:rsidRPr="00FA2B75" w:rsidRDefault="0095538E" w:rsidP="0095538E">
      <w:pPr>
        <w:outlineLvl w:val="0"/>
        <w:rPr>
          <w:rFonts w:ascii="Book Antiqua" w:hAnsi="Book Antiqua" w:cs="Times New Roman"/>
        </w:rPr>
      </w:pPr>
      <w:r>
        <w:rPr>
          <w:rFonts w:ascii="Book Antiqua" w:hAnsi="Book Antiqua" w:cs="Times New Roman"/>
        </w:rPr>
        <w:t>Phone:</w:t>
      </w:r>
      <w:r>
        <w:rPr>
          <w:rFonts w:ascii="Book Antiqua" w:hAnsi="Book Antiqua" w:cs="Times New Roman"/>
        </w:rPr>
        <w:tab/>
      </w:r>
      <w:r w:rsidRPr="00FA2B75">
        <w:rPr>
          <w:rFonts w:ascii="Book Antiqua" w:hAnsi="Book Antiqua" w:cs="Times New Roman"/>
        </w:rPr>
        <w:t>Cell phone (517) 648-2520</w:t>
      </w:r>
    </w:p>
    <w:p w:rsidR="0095538E" w:rsidRPr="00FA2B75" w:rsidRDefault="0095538E" w:rsidP="0095538E">
      <w:pPr>
        <w:rPr>
          <w:rFonts w:ascii="Book Antiqua" w:hAnsi="Book Antiqua" w:cs="Times New Roman"/>
        </w:rPr>
      </w:pPr>
    </w:p>
    <w:p w:rsidR="0095538E" w:rsidRPr="00FA2B75" w:rsidRDefault="0095538E" w:rsidP="0095538E">
      <w:pPr>
        <w:rPr>
          <w:rFonts w:ascii="Book Antiqua" w:hAnsi="Book Antiqua" w:cs="Times New Roman"/>
        </w:rPr>
      </w:pPr>
      <w:r w:rsidRPr="00FA2B75">
        <w:rPr>
          <w:rFonts w:ascii="Book Antiqua" w:hAnsi="Book Antiqua" w:cs="Times New Roman"/>
        </w:rPr>
        <w:t>E-mail:</w:t>
      </w:r>
      <w:r w:rsidRPr="00FA2B75">
        <w:rPr>
          <w:rFonts w:ascii="Book Antiqua" w:hAnsi="Book Antiqua" w:cs="Times New Roman"/>
        </w:rPr>
        <w:tab/>
      </w:r>
      <w:hyperlink r:id="rId7" w:history="1">
        <w:r w:rsidRPr="00FA2B75">
          <w:rPr>
            <w:rStyle w:val="Hyperlink"/>
            <w:rFonts w:ascii="Book Antiqua" w:hAnsi="Book Antiqua" w:cs="Times New Roman"/>
          </w:rPr>
          <w:t>rustyhills@gmail.com</w:t>
        </w:r>
      </w:hyperlink>
    </w:p>
    <w:p w:rsidR="0095538E" w:rsidRPr="00FA2B75" w:rsidRDefault="0095538E" w:rsidP="0095538E">
      <w:pPr>
        <w:rPr>
          <w:rFonts w:ascii="Book Antiqua" w:hAnsi="Book Antiqua" w:cs="Times New Roman"/>
        </w:rPr>
      </w:pPr>
    </w:p>
    <w:p w:rsidR="00F65337" w:rsidRPr="00F65337" w:rsidRDefault="00F65337" w:rsidP="00F65337">
      <w:pPr>
        <w:jc w:val="center"/>
        <w:rPr>
          <w:rFonts w:ascii="Book Antiqua" w:hAnsi="Book Antiqua" w:cs="Times New Roman"/>
          <w:bCs/>
          <w:sz w:val="48"/>
          <w:szCs w:val="48"/>
        </w:rPr>
      </w:pPr>
      <w:r w:rsidRPr="00F65337">
        <w:rPr>
          <w:rFonts w:ascii="Book Antiqua" w:hAnsi="Book Antiqua" w:cs="Times New Roman"/>
          <w:bCs/>
          <w:sz w:val="48"/>
          <w:szCs w:val="48"/>
        </w:rPr>
        <w:t>Most Important</w:t>
      </w:r>
    </w:p>
    <w:p w:rsidR="00F65337" w:rsidRPr="00F65337" w:rsidRDefault="00F65337" w:rsidP="00F65337">
      <w:pPr>
        <w:jc w:val="center"/>
        <w:rPr>
          <w:rFonts w:ascii="Book Antiqua" w:hAnsi="Book Antiqua" w:cs="Times New Roman"/>
          <w:bCs/>
        </w:rPr>
      </w:pPr>
    </w:p>
    <w:p w:rsidR="00F65337" w:rsidRPr="00F65337" w:rsidRDefault="00F65337" w:rsidP="00F65337">
      <w:pPr>
        <w:jc w:val="center"/>
        <w:rPr>
          <w:rFonts w:ascii="Book Antiqua" w:hAnsi="Book Antiqua" w:cs="Times New Roman"/>
          <w:bCs/>
          <w:sz w:val="96"/>
          <w:szCs w:val="96"/>
        </w:rPr>
      </w:pPr>
      <w:r w:rsidRPr="00F65337">
        <w:rPr>
          <w:rFonts w:ascii="Book Antiqua" w:hAnsi="Book Antiqua" w:cs="Times New Roman"/>
          <w:bCs/>
          <w:sz w:val="96"/>
          <w:szCs w:val="96"/>
        </w:rPr>
        <w:t>Be Safe</w:t>
      </w:r>
    </w:p>
    <w:p w:rsidR="00F65337" w:rsidRDefault="00F65337" w:rsidP="0095538E">
      <w:pPr>
        <w:rPr>
          <w:rFonts w:ascii="Book Antiqua" w:hAnsi="Book Antiqua" w:cs="Times New Roman"/>
          <w:b/>
        </w:rPr>
      </w:pPr>
    </w:p>
    <w:p w:rsidR="0095538E" w:rsidRPr="00FA2B75" w:rsidRDefault="0095538E" w:rsidP="0095538E">
      <w:pPr>
        <w:rPr>
          <w:rFonts w:ascii="Book Antiqua" w:hAnsi="Book Antiqua" w:cs="Times New Roman"/>
        </w:rPr>
      </w:pPr>
      <w:r w:rsidRPr="00FA2B75">
        <w:rPr>
          <w:rFonts w:ascii="Book Antiqua" w:hAnsi="Book Antiqua" w:cs="Times New Roman"/>
          <w:b/>
        </w:rPr>
        <w:t>Course Overview</w:t>
      </w:r>
      <w:r w:rsidRPr="00FA2B75">
        <w:rPr>
          <w:rFonts w:ascii="Book Antiqua" w:hAnsi="Book Antiqua" w:cs="Times New Roman"/>
        </w:rPr>
        <w:t xml:space="preserve">: </w:t>
      </w:r>
      <w:r>
        <w:rPr>
          <w:rFonts w:ascii="Book Antiqua" w:hAnsi="Book Antiqua" w:cs="Times New Roman"/>
        </w:rPr>
        <w:t>The purpose of PubPol 68</w:t>
      </w:r>
      <w:r w:rsidRPr="00FA2B75">
        <w:rPr>
          <w:rFonts w:ascii="Book Antiqua" w:hAnsi="Book Antiqua" w:cs="Times New Roman"/>
        </w:rPr>
        <w:t xml:space="preserve">3 is to examine </w:t>
      </w:r>
      <w:r>
        <w:rPr>
          <w:rFonts w:ascii="Book Antiqua" w:hAnsi="Book Antiqua" w:cs="Times New Roman"/>
        </w:rPr>
        <w:t>campaigns</w:t>
      </w:r>
      <w:r w:rsidRPr="00FA2B75">
        <w:rPr>
          <w:rFonts w:ascii="Book Antiqua" w:hAnsi="Book Antiqua" w:cs="Times New Roman"/>
        </w:rPr>
        <w:t xml:space="preserve"> and explain what </w:t>
      </w:r>
      <w:r>
        <w:rPr>
          <w:rFonts w:ascii="Book Antiqua" w:hAnsi="Book Antiqua" w:cs="Times New Roman"/>
        </w:rPr>
        <w:t>happens and why.</w:t>
      </w:r>
      <w:r w:rsidRPr="00FA2B75">
        <w:rPr>
          <w:rFonts w:ascii="Book Antiqua" w:hAnsi="Book Antiqua" w:cs="Times New Roman"/>
        </w:rPr>
        <w:t xml:space="preserve">  </w:t>
      </w:r>
      <w:r w:rsidRPr="00FA2B75">
        <w:rPr>
          <w:rFonts w:ascii="Book Antiqua" w:hAnsi="Book Antiqua" w:cs="Times New Roman"/>
          <w:b/>
        </w:rPr>
        <w:t>Remember: There is no policy without victory.</w:t>
      </w:r>
      <w:r w:rsidRPr="00FA2B75">
        <w:rPr>
          <w:rFonts w:ascii="Book Antiqua" w:hAnsi="Book Antiqua" w:cs="Times New Roman"/>
        </w:rPr>
        <w:t xml:space="preserve">   </w:t>
      </w:r>
    </w:p>
    <w:p w:rsidR="0095538E" w:rsidRPr="00FA2B75" w:rsidRDefault="0095538E" w:rsidP="0095538E">
      <w:pPr>
        <w:rPr>
          <w:rFonts w:ascii="Book Antiqua" w:hAnsi="Book Antiqua" w:cs="Times New Roman"/>
        </w:rPr>
      </w:pPr>
    </w:p>
    <w:p w:rsidR="0095538E" w:rsidRDefault="0095538E" w:rsidP="0095538E">
      <w:pPr>
        <w:rPr>
          <w:rFonts w:ascii="Book Antiqua" w:hAnsi="Book Antiqua" w:cs="Times New Roman"/>
        </w:rPr>
      </w:pPr>
      <w:r w:rsidRPr="00FA2B75">
        <w:rPr>
          <w:rFonts w:ascii="Book Antiqua" w:hAnsi="Book Antiqua" w:cs="Times New Roman"/>
        </w:rPr>
        <w:t xml:space="preserve">This course will introduce you </w:t>
      </w:r>
      <w:r>
        <w:rPr>
          <w:rFonts w:ascii="Book Antiqua" w:hAnsi="Book Antiqua" w:cs="Times New Roman"/>
        </w:rPr>
        <w:t xml:space="preserve">to the practical side of political campaigning: how to win elections.  There will be a strong emphasis on political communication, including speeches &amp; debates, </w:t>
      </w:r>
      <w:r w:rsidRPr="00FA2B75">
        <w:rPr>
          <w:rFonts w:ascii="Book Antiqua" w:hAnsi="Book Antiqua" w:cs="Times New Roman"/>
        </w:rPr>
        <w:t xml:space="preserve">earned, paid and social media, </w:t>
      </w:r>
      <w:r>
        <w:rPr>
          <w:rFonts w:ascii="Book Antiqua" w:hAnsi="Book Antiqua" w:cs="Times New Roman"/>
        </w:rPr>
        <w:t xml:space="preserve">and crafting and framing a message.  </w:t>
      </w:r>
    </w:p>
    <w:p w:rsidR="0095538E" w:rsidRDefault="0095538E" w:rsidP="0095538E">
      <w:pPr>
        <w:rPr>
          <w:rFonts w:ascii="Book Antiqua" w:hAnsi="Book Antiqua" w:cs="Times New Roman"/>
        </w:rPr>
      </w:pPr>
    </w:p>
    <w:p w:rsidR="0095538E" w:rsidRDefault="0095538E" w:rsidP="0095538E">
      <w:pPr>
        <w:rPr>
          <w:rFonts w:ascii="Book Antiqua" w:hAnsi="Book Antiqua" w:cs="Times New Roman"/>
        </w:rPr>
      </w:pPr>
      <w:r>
        <w:rPr>
          <w:rFonts w:ascii="Book Antiqua" w:hAnsi="Book Antiqua" w:cs="Times New Roman"/>
        </w:rPr>
        <w:t xml:space="preserve">In addition, other topics to be discussed include </w:t>
      </w:r>
      <w:r w:rsidRPr="00FA2B75">
        <w:rPr>
          <w:rFonts w:ascii="Book Antiqua" w:hAnsi="Book Antiqua" w:cs="Times New Roman"/>
        </w:rPr>
        <w:t>ca</w:t>
      </w:r>
      <w:r>
        <w:rPr>
          <w:rFonts w:ascii="Book Antiqua" w:hAnsi="Book Antiqua" w:cs="Times New Roman"/>
        </w:rPr>
        <w:t xml:space="preserve">mpaign planning and management, </w:t>
      </w:r>
      <w:r w:rsidRPr="00FA2B75">
        <w:rPr>
          <w:rFonts w:ascii="Book Antiqua" w:hAnsi="Book Antiqua" w:cs="Times New Roman"/>
        </w:rPr>
        <w:t>po</w:t>
      </w:r>
      <w:r>
        <w:rPr>
          <w:rFonts w:ascii="Book Antiqua" w:hAnsi="Book Antiqua" w:cs="Times New Roman"/>
        </w:rPr>
        <w:t>lling and research, identifying</w:t>
      </w:r>
      <w:r w:rsidRPr="00FA2B75">
        <w:rPr>
          <w:rFonts w:ascii="Book Antiqua" w:hAnsi="Book Antiqua" w:cs="Times New Roman"/>
        </w:rPr>
        <w:t xml:space="preserve">, targeting and turning out voters, </w:t>
      </w:r>
      <w:r w:rsidR="00DD03B2">
        <w:rPr>
          <w:rFonts w:ascii="Book Antiqua" w:hAnsi="Book Antiqua" w:cs="Times New Roman"/>
        </w:rPr>
        <w:t>conventions</w:t>
      </w:r>
      <w:r w:rsidRPr="00FA2B75">
        <w:rPr>
          <w:rFonts w:ascii="Book Antiqua" w:hAnsi="Book Antiqua" w:cs="Times New Roman"/>
        </w:rPr>
        <w:t xml:space="preserve">, </w:t>
      </w:r>
      <w:r w:rsidR="00DD03B2">
        <w:rPr>
          <w:rFonts w:ascii="Book Antiqua" w:hAnsi="Book Antiqua" w:cs="Times New Roman"/>
        </w:rPr>
        <w:t xml:space="preserve">scheduling </w:t>
      </w:r>
      <w:r w:rsidRPr="00FA2B75">
        <w:rPr>
          <w:rFonts w:ascii="Book Antiqua" w:hAnsi="Book Antiqua" w:cs="Times New Roman"/>
        </w:rPr>
        <w:t>budgeting and fundraising</w:t>
      </w:r>
      <w:r w:rsidR="00DD03B2">
        <w:rPr>
          <w:rFonts w:ascii="Book Antiqua" w:hAnsi="Book Antiqua" w:cs="Times New Roman"/>
        </w:rPr>
        <w:t xml:space="preserve"> </w:t>
      </w:r>
      <w:r>
        <w:rPr>
          <w:rFonts w:ascii="Book Antiqua" w:hAnsi="Book Antiqua" w:cs="Times New Roman"/>
        </w:rPr>
        <w:t>and Get Out The Vote (GOTV) efforts.</w:t>
      </w:r>
    </w:p>
    <w:p w:rsidR="0095538E" w:rsidRDefault="0095538E" w:rsidP="0095538E">
      <w:pPr>
        <w:rPr>
          <w:rFonts w:ascii="Book Antiqua" w:hAnsi="Book Antiqua" w:cs="Times New Roman"/>
        </w:rPr>
      </w:pPr>
    </w:p>
    <w:p w:rsidR="0095538E" w:rsidRDefault="0095538E" w:rsidP="0095538E">
      <w:pPr>
        <w:rPr>
          <w:rFonts w:ascii="Book Antiqua" w:hAnsi="Book Antiqua" w:cs="Times New Roman"/>
        </w:rPr>
      </w:pPr>
      <w:r>
        <w:rPr>
          <w:rFonts w:ascii="Book Antiqua" w:hAnsi="Book Antiqua" w:cs="Times New Roman"/>
        </w:rPr>
        <w:t>PubPol 683 will also feature several special guests to discuss their experiences in politics, government and winning elections.</w:t>
      </w:r>
    </w:p>
    <w:p w:rsidR="0095538E" w:rsidRDefault="0095538E" w:rsidP="0095538E">
      <w:pPr>
        <w:rPr>
          <w:rFonts w:ascii="Book Antiqua" w:hAnsi="Book Antiqua" w:cs="Times New Roman"/>
        </w:rPr>
      </w:pPr>
    </w:p>
    <w:p w:rsidR="0095538E" w:rsidRPr="00FA2B75" w:rsidRDefault="0095538E" w:rsidP="0095538E">
      <w:pPr>
        <w:rPr>
          <w:rFonts w:ascii="Book Antiqua" w:hAnsi="Book Antiqua" w:cs="Times New Roman"/>
        </w:rPr>
      </w:pPr>
    </w:p>
    <w:p w:rsidR="0095538E" w:rsidRPr="00FA2B75" w:rsidRDefault="0095538E" w:rsidP="0095538E">
      <w:pPr>
        <w:outlineLvl w:val="0"/>
        <w:rPr>
          <w:rFonts w:ascii="Book Antiqua" w:hAnsi="Book Antiqua" w:cs="Times New Roman"/>
          <w:sz w:val="32"/>
          <w:szCs w:val="32"/>
        </w:rPr>
      </w:pPr>
      <w:r w:rsidRPr="00FA2B75">
        <w:rPr>
          <w:rFonts w:ascii="Book Antiqua" w:hAnsi="Book Antiqua" w:cs="Times New Roman"/>
          <w:sz w:val="32"/>
          <w:szCs w:val="32"/>
        </w:rPr>
        <w:t>ASSIGNMENTS</w:t>
      </w:r>
    </w:p>
    <w:p w:rsidR="00482154" w:rsidRPr="00482154" w:rsidRDefault="00482154" w:rsidP="00482154">
      <w:pPr>
        <w:rPr>
          <w:rFonts w:ascii="Book Antiqua" w:hAnsi="Book Antiqua" w:cs="Times New Roman"/>
        </w:rPr>
      </w:pPr>
    </w:p>
    <w:p w:rsidR="00482154" w:rsidRPr="00482154" w:rsidRDefault="00482154" w:rsidP="0095538E">
      <w:pPr>
        <w:pStyle w:val="ListParagraph"/>
        <w:numPr>
          <w:ilvl w:val="0"/>
          <w:numId w:val="1"/>
        </w:numPr>
        <w:rPr>
          <w:rFonts w:ascii="Book Antiqua" w:hAnsi="Book Antiqua" w:cs="Times New Roman"/>
        </w:rPr>
      </w:pPr>
      <w:r>
        <w:rPr>
          <w:rFonts w:ascii="Book Antiqua" w:hAnsi="Book Antiqua" w:cs="Times New Roman"/>
          <w:b/>
        </w:rPr>
        <w:t>Register to Vote.</w:t>
      </w:r>
    </w:p>
    <w:p w:rsidR="00482154" w:rsidRPr="00482154" w:rsidRDefault="00482154" w:rsidP="0095538E">
      <w:pPr>
        <w:pStyle w:val="ListParagraph"/>
        <w:numPr>
          <w:ilvl w:val="0"/>
          <w:numId w:val="1"/>
        </w:numPr>
        <w:rPr>
          <w:rFonts w:ascii="Book Antiqua" w:hAnsi="Book Antiqua" w:cs="Times New Roman"/>
        </w:rPr>
      </w:pPr>
      <w:r>
        <w:rPr>
          <w:rFonts w:ascii="Book Antiqua" w:hAnsi="Book Antiqua" w:cs="Times New Roman"/>
          <w:b/>
        </w:rPr>
        <w:t>Vote, by absentee ballot or on Election Day, November 3</w:t>
      </w:r>
      <w:r w:rsidRPr="00482154">
        <w:rPr>
          <w:rFonts w:ascii="Book Antiqua" w:hAnsi="Book Antiqua" w:cs="Times New Roman"/>
          <w:b/>
          <w:vertAlign w:val="superscript"/>
        </w:rPr>
        <w:t>rd</w:t>
      </w:r>
      <w:r>
        <w:rPr>
          <w:rFonts w:ascii="Book Antiqua" w:hAnsi="Book Antiqua" w:cs="Times New Roman"/>
          <w:b/>
        </w:rPr>
        <w:t>.</w:t>
      </w:r>
    </w:p>
    <w:p w:rsidR="00482154" w:rsidRPr="00B62FC7" w:rsidRDefault="0095538E" w:rsidP="00B62FC7">
      <w:pPr>
        <w:pStyle w:val="ListParagraph"/>
        <w:numPr>
          <w:ilvl w:val="0"/>
          <w:numId w:val="1"/>
        </w:numPr>
        <w:rPr>
          <w:rFonts w:ascii="Book Antiqua" w:hAnsi="Book Antiqua" w:cs="Times New Roman"/>
        </w:rPr>
      </w:pPr>
      <w:r w:rsidRPr="00B14E70">
        <w:rPr>
          <w:rFonts w:ascii="Book Antiqua" w:hAnsi="Book Antiqua" w:cs="Times New Roman"/>
          <w:b/>
        </w:rPr>
        <w:t>This I Believe essay</w:t>
      </w:r>
      <w:r w:rsidRPr="00FA2B75">
        <w:rPr>
          <w:rFonts w:ascii="Book Antiqua" w:hAnsi="Book Antiqua" w:cs="Times New Roman"/>
        </w:rPr>
        <w:t>. (3-page limit</w:t>
      </w:r>
      <w:r>
        <w:rPr>
          <w:rFonts w:ascii="Book Antiqua" w:hAnsi="Book Antiqua" w:cs="Times New Roman"/>
        </w:rPr>
        <w:t>.</w:t>
      </w:r>
      <w:r w:rsidRPr="00FA2B75">
        <w:rPr>
          <w:rFonts w:ascii="Book Antiqua" w:hAnsi="Book Antiqua" w:cs="Times New Roman"/>
        </w:rPr>
        <w:t>)</w:t>
      </w:r>
      <w:r w:rsidR="001356EA">
        <w:rPr>
          <w:rFonts w:ascii="Book Antiqua" w:hAnsi="Book Antiqua" w:cs="Times New Roman"/>
        </w:rPr>
        <w:t xml:space="preserve">. This is a personal testament – what is it that is most important to you? For examples, please visit the website </w:t>
      </w:r>
      <w:hyperlink r:id="rId8" w:history="1">
        <w:r w:rsidR="007E0B20" w:rsidRPr="0071560D">
          <w:rPr>
            <w:rStyle w:val="Hyperlink"/>
            <w:rFonts w:ascii="Book Antiqua" w:hAnsi="Book Antiqua" w:cs="Times New Roman"/>
          </w:rPr>
          <w:t>www.thisibelieve.org</w:t>
        </w:r>
      </w:hyperlink>
      <w:r w:rsidR="007E0B20">
        <w:rPr>
          <w:rFonts w:ascii="Book Antiqua" w:hAnsi="Book Antiqua" w:cs="Times New Roman"/>
        </w:rPr>
        <w:t xml:space="preserve"> </w:t>
      </w:r>
      <w:r w:rsidR="001356EA">
        <w:rPr>
          <w:rFonts w:ascii="Book Antiqua" w:hAnsi="Book Antiqua" w:cs="Times New Roman"/>
        </w:rPr>
        <w:t>for sample essays.</w:t>
      </w:r>
    </w:p>
    <w:p w:rsidR="0095538E" w:rsidRPr="00FA2B75" w:rsidRDefault="00B62FC7" w:rsidP="00B62FC7">
      <w:pPr>
        <w:pStyle w:val="ListParagraph"/>
        <w:numPr>
          <w:ilvl w:val="0"/>
          <w:numId w:val="1"/>
        </w:numPr>
        <w:rPr>
          <w:rFonts w:ascii="Book Antiqua" w:hAnsi="Book Antiqua" w:cs="Times New Roman"/>
        </w:rPr>
      </w:pPr>
      <w:r w:rsidRPr="001356EA">
        <w:rPr>
          <w:rFonts w:ascii="Book Antiqua" w:hAnsi="Book Antiqua" w:cs="Times New Roman"/>
          <w:b/>
          <w:bCs/>
        </w:rPr>
        <w:t>Class Debate</w:t>
      </w:r>
      <w:r>
        <w:rPr>
          <w:rFonts w:ascii="Book Antiqua" w:hAnsi="Book Antiqua" w:cs="Times New Roman"/>
        </w:rPr>
        <w:t xml:space="preserve">.  </w:t>
      </w:r>
      <w:r w:rsidR="001356EA">
        <w:rPr>
          <w:rFonts w:ascii="Book Antiqua" w:hAnsi="Book Antiqua" w:cs="Times New Roman"/>
        </w:rPr>
        <w:t>The University of Michigan has opted out of the 2020 Presidential debates. So, PubPol 683 will fill the void by doing our own 2020 Presidential debate in class.  Students may choose to join the President’s team, the Vice President’s team, or to serve as moderators of the debate and ask questions.</w:t>
      </w:r>
      <w:r w:rsidR="001356EA" w:rsidRPr="00DD03B2">
        <w:rPr>
          <w:rFonts w:ascii="Book Antiqua" w:hAnsi="Book Antiqua" w:cs="Times New Roman"/>
          <w:b/>
          <w:bCs/>
        </w:rPr>
        <w:t xml:space="preserve"> Every student, in-person or online, must participate</w:t>
      </w:r>
      <w:r w:rsidR="001356EA">
        <w:rPr>
          <w:rFonts w:ascii="Book Antiqua" w:hAnsi="Book Antiqua" w:cs="Times New Roman"/>
        </w:rPr>
        <w:t xml:space="preserve">.  </w:t>
      </w:r>
      <w:r w:rsidR="007E0B20">
        <w:rPr>
          <w:rFonts w:ascii="Book Antiqua" w:hAnsi="Book Antiqua" w:cs="Times New Roman"/>
        </w:rPr>
        <w:t xml:space="preserve">First, both the President and Vice President’s team must prepare </w:t>
      </w:r>
      <w:r w:rsidR="007E0B20" w:rsidRPr="00E1759D">
        <w:rPr>
          <w:rFonts w:ascii="Book Antiqua" w:hAnsi="Book Antiqua" w:cs="Times New Roman"/>
          <w:b/>
          <w:bCs/>
        </w:rPr>
        <w:t>Briefing Books</w:t>
      </w:r>
      <w:r w:rsidR="007E0B20">
        <w:rPr>
          <w:rFonts w:ascii="Book Antiqua" w:hAnsi="Book Antiqua" w:cs="Times New Roman"/>
        </w:rPr>
        <w:t xml:space="preserve"> for their candidate in preparation for the debate, and these briefing books will be graded. (NOTE: the two teams do not have to be even. In addition, you need not agree with the President or Vice President to serve on their teams, just as in Debate you may not agree with the topic you are assigned to defend.) The moderators will also have to prepare their own </w:t>
      </w:r>
      <w:r w:rsidR="00716027">
        <w:rPr>
          <w:rFonts w:ascii="Book Antiqua" w:hAnsi="Book Antiqua" w:cs="Times New Roman"/>
        </w:rPr>
        <w:t>B</w:t>
      </w:r>
      <w:r w:rsidR="007E0B20">
        <w:rPr>
          <w:rFonts w:ascii="Book Antiqua" w:hAnsi="Book Antiqua" w:cs="Times New Roman"/>
        </w:rPr>
        <w:t xml:space="preserve">riefing </w:t>
      </w:r>
      <w:r w:rsidR="00716027">
        <w:rPr>
          <w:rFonts w:ascii="Book Antiqua" w:hAnsi="Book Antiqua" w:cs="Times New Roman"/>
        </w:rPr>
        <w:t>B</w:t>
      </w:r>
      <w:r w:rsidR="007E0B20">
        <w:rPr>
          <w:rFonts w:ascii="Book Antiqua" w:hAnsi="Book Antiqua" w:cs="Times New Roman"/>
        </w:rPr>
        <w:t>ook, and that will be graded. Second, each team must utilize every member of the team to answer at least one question during the debate</w:t>
      </w:r>
      <w:r w:rsidR="00E1759D">
        <w:rPr>
          <w:rFonts w:ascii="Book Antiqua" w:hAnsi="Book Antiqua" w:cs="Times New Roman"/>
        </w:rPr>
        <w:t xml:space="preserve"> (team members may answer more than one question)</w:t>
      </w:r>
      <w:r w:rsidR="007E0B20">
        <w:rPr>
          <w:rFonts w:ascii="Book Antiqua" w:hAnsi="Book Antiqua" w:cs="Times New Roman"/>
        </w:rPr>
        <w:t>, and each moderator must ask at least one question of each team.</w:t>
      </w:r>
    </w:p>
    <w:p w:rsidR="00B62FC7" w:rsidRPr="00B62FC7" w:rsidRDefault="0095538E" w:rsidP="00B62FC7">
      <w:pPr>
        <w:pStyle w:val="ListParagraph"/>
        <w:numPr>
          <w:ilvl w:val="0"/>
          <w:numId w:val="1"/>
        </w:numPr>
        <w:rPr>
          <w:rFonts w:ascii="Book Antiqua" w:hAnsi="Book Antiqua" w:cs="Times New Roman"/>
        </w:rPr>
      </w:pPr>
      <w:r w:rsidRPr="00B14E70">
        <w:rPr>
          <w:rFonts w:ascii="Book Antiqua" w:hAnsi="Book Antiqua" w:cs="Times New Roman"/>
          <w:b/>
        </w:rPr>
        <w:t>Book Review</w:t>
      </w:r>
      <w:r>
        <w:rPr>
          <w:rFonts w:ascii="Book Antiqua" w:hAnsi="Book Antiqua" w:cs="Times New Roman"/>
          <w:b/>
        </w:rPr>
        <w:t xml:space="preserve"> </w:t>
      </w:r>
      <w:r>
        <w:rPr>
          <w:rFonts w:ascii="Book Antiqua" w:hAnsi="Book Antiqua" w:cs="Times New Roman"/>
        </w:rPr>
        <w:t>(6 pages.) “Shattered,” by Jonathan Allen and Amie Parnes</w:t>
      </w:r>
      <w:r w:rsidR="00482154">
        <w:rPr>
          <w:rFonts w:ascii="Book Antiqua" w:hAnsi="Book Antiqua" w:cs="Times New Roman"/>
        </w:rPr>
        <w:t xml:space="preserve">. </w:t>
      </w:r>
      <w:r>
        <w:rPr>
          <w:rFonts w:ascii="Book Antiqua" w:hAnsi="Book Antiqua" w:cs="Times New Roman"/>
        </w:rPr>
        <w:t xml:space="preserve">NOTE: </w:t>
      </w:r>
      <w:r w:rsidR="00716027">
        <w:rPr>
          <w:rFonts w:ascii="Book Antiqua" w:hAnsi="Book Antiqua" w:cs="Times New Roman"/>
        </w:rPr>
        <w:t>Students may choose to read and review an a</w:t>
      </w:r>
      <w:r>
        <w:rPr>
          <w:rFonts w:ascii="Book Antiqua" w:hAnsi="Book Antiqua" w:cs="Times New Roman"/>
        </w:rPr>
        <w:t>lternative political title (</w:t>
      </w:r>
      <w:r w:rsidR="00716027">
        <w:rPr>
          <w:rFonts w:ascii="Book Antiqua" w:hAnsi="Book Antiqua" w:cs="Times New Roman"/>
        </w:rPr>
        <w:t>any book about the President, for example,</w:t>
      </w:r>
      <w:r>
        <w:rPr>
          <w:rFonts w:ascii="Book Antiqua" w:hAnsi="Book Antiqua" w:cs="Times New Roman"/>
        </w:rPr>
        <w:t xml:space="preserve"> or similar</w:t>
      </w:r>
      <w:r w:rsidR="007E0B20">
        <w:rPr>
          <w:rFonts w:ascii="Book Antiqua" w:hAnsi="Book Antiqua" w:cs="Times New Roman"/>
        </w:rPr>
        <w:t xml:space="preserve"> recent</w:t>
      </w:r>
      <w:r>
        <w:rPr>
          <w:rFonts w:ascii="Book Antiqua" w:hAnsi="Book Antiqua" w:cs="Times New Roman"/>
        </w:rPr>
        <w:t xml:space="preserve"> books.).  </w:t>
      </w:r>
      <w:r w:rsidRPr="00482154">
        <w:rPr>
          <w:rFonts w:ascii="Book Antiqua" w:hAnsi="Book Antiqua" w:cs="Times New Roman"/>
          <w:b/>
          <w:bCs/>
        </w:rPr>
        <w:t>Consult with Professor first</w:t>
      </w:r>
      <w:r w:rsidR="007E0B20">
        <w:rPr>
          <w:rFonts w:ascii="Book Antiqua" w:hAnsi="Book Antiqua" w:cs="Times New Roman"/>
          <w:b/>
          <w:bCs/>
        </w:rPr>
        <w:t xml:space="preserve"> about the book you choose to read and review</w:t>
      </w:r>
      <w:r w:rsidRPr="00482154">
        <w:rPr>
          <w:rFonts w:ascii="Book Antiqua" w:hAnsi="Book Antiqua" w:cs="Times New Roman"/>
          <w:b/>
          <w:bCs/>
        </w:rPr>
        <w:t>.</w:t>
      </w:r>
    </w:p>
    <w:p w:rsidR="00B62FC7" w:rsidRPr="00B62FC7" w:rsidRDefault="00B62FC7" w:rsidP="00B62FC7">
      <w:pPr>
        <w:pStyle w:val="ListParagraph"/>
        <w:rPr>
          <w:rFonts w:ascii="Book Antiqua" w:hAnsi="Book Antiqua" w:cs="Times New Roman"/>
          <w:b/>
        </w:rPr>
      </w:pPr>
    </w:p>
    <w:p w:rsidR="0095538E" w:rsidRPr="00FA2B75" w:rsidRDefault="0095538E" w:rsidP="0095538E">
      <w:pPr>
        <w:pStyle w:val="ListParagraph"/>
        <w:numPr>
          <w:ilvl w:val="0"/>
          <w:numId w:val="1"/>
        </w:numPr>
        <w:rPr>
          <w:rFonts w:ascii="Book Antiqua" w:hAnsi="Book Antiqua" w:cs="Times New Roman"/>
        </w:rPr>
      </w:pPr>
      <w:r w:rsidRPr="00B14E70">
        <w:rPr>
          <w:rFonts w:ascii="Book Antiqua" w:hAnsi="Book Antiqua" w:cs="Times New Roman"/>
          <w:b/>
        </w:rPr>
        <w:t>Final Project</w:t>
      </w:r>
      <w:r w:rsidRPr="00FA2B75">
        <w:rPr>
          <w:rFonts w:ascii="Book Antiqua" w:hAnsi="Book Antiqua" w:cs="Times New Roman"/>
        </w:rPr>
        <w:t>: Write a campaign plan.</w:t>
      </w:r>
      <w:r>
        <w:rPr>
          <w:rFonts w:ascii="Book Antiqua" w:hAnsi="Book Antiqua" w:cs="Times New Roman"/>
        </w:rPr>
        <w:t xml:space="preserve"> (10 pages.)</w:t>
      </w:r>
    </w:p>
    <w:p w:rsidR="0095538E" w:rsidRPr="00FA2B75" w:rsidRDefault="0095538E" w:rsidP="0095538E">
      <w:pPr>
        <w:pStyle w:val="ListParagraph"/>
        <w:numPr>
          <w:ilvl w:val="1"/>
          <w:numId w:val="1"/>
        </w:numPr>
        <w:rPr>
          <w:rFonts w:ascii="Book Antiqua" w:hAnsi="Book Antiqua" w:cs="Times New Roman"/>
        </w:rPr>
      </w:pPr>
      <w:r w:rsidRPr="00FA2B75">
        <w:rPr>
          <w:rFonts w:ascii="Book Antiqua" w:hAnsi="Book Antiqua" w:cs="Times New Roman"/>
        </w:rPr>
        <w:t>Select one upcom</w:t>
      </w:r>
      <w:r>
        <w:rPr>
          <w:rFonts w:ascii="Book Antiqua" w:hAnsi="Book Antiqua" w:cs="Times New Roman"/>
        </w:rPr>
        <w:t>ing election in 202</w:t>
      </w:r>
      <w:r w:rsidR="007E0B20">
        <w:rPr>
          <w:rFonts w:ascii="Book Antiqua" w:hAnsi="Book Antiqua" w:cs="Times New Roman"/>
        </w:rPr>
        <w:t>2</w:t>
      </w:r>
      <w:r w:rsidRPr="00FA2B75">
        <w:rPr>
          <w:rFonts w:ascii="Book Antiqua" w:hAnsi="Book Antiqua" w:cs="Times New Roman"/>
        </w:rPr>
        <w:t xml:space="preserve"> – gubernatorial, senatorial, congressional, state house or state senate</w:t>
      </w:r>
      <w:r w:rsidR="00716027">
        <w:rPr>
          <w:rFonts w:ascii="Book Antiqua" w:hAnsi="Book Antiqua" w:cs="Times New Roman"/>
        </w:rPr>
        <w:t>, local</w:t>
      </w:r>
      <w:r w:rsidRPr="00FA2B75">
        <w:rPr>
          <w:rFonts w:ascii="Book Antiqua" w:hAnsi="Book Antiqua" w:cs="Times New Roman"/>
        </w:rPr>
        <w:t xml:space="preserve"> or a ballot issue.</w:t>
      </w:r>
    </w:p>
    <w:p w:rsidR="0095538E" w:rsidRPr="00FA2B75" w:rsidRDefault="0095538E" w:rsidP="0095538E">
      <w:pPr>
        <w:pStyle w:val="ListParagraph"/>
        <w:numPr>
          <w:ilvl w:val="1"/>
          <w:numId w:val="1"/>
        </w:numPr>
        <w:rPr>
          <w:rFonts w:ascii="Book Antiqua" w:hAnsi="Book Antiqua" w:cs="Times New Roman"/>
        </w:rPr>
      </w:pPr>
      <w:r w:rsidRPr="00FA2B75">
        <w:rPr>
          <w:rFonts w:ascii="Book Antiqua" w:hAnsi="Book Antiqua" w:cs="Times New Roman"/>
        </w:rPr>
        <w:t>Then, write a ten (10) page paper that includes the following elements:</w:t>
      </w:r>
    </w:p>
    <w:p w:rsidR="0095538E" w:rsidRPr="00FA2B75" w:rsidRDefault="0095538E" w:rsidP="0095538E">
      <w:pPr>
        <w:pStyle w:val="ListParagraph"/>
        <w:numPr>
          <w:ilvl w:val="2"/>
          <w:numId w:val="1"/>
        </w:numPr>
        <w:rPr>
          <w:rFonts w:ascii="Book Antiqua" w:hAnsi="Book Antiqua" w:cs="Times New Roman"/>
        </w:rPr>
      </w:pPr>
      <w:r w:rsidRPr="00FA2B75">
        <w:rPr>
          <w:rFonts w:ascii="Book Antiqua" w:hAnsi="Book Antiqua" w:cs="Times New Roman"/>
        </w:rPr>
        <w:t xml:space="preserve">Prepare a Win Number. </w:t>
      </w:r>
      <w:r>
        <w:rPr>
          <w:rFonts w:ascii="Book Antiqua" w:hAnsi="Book Antiqua" w:cs="Times New Roman"/>
        </w:rPr>
        <w:t xml:space="preserve">(5% of paper.) </w:t>
      </w:r>
      <w:r w:rsidRPr="00FA2B75">
        <w:rPr>
          <w:rFonts w:ascii="Book Antiqua" w:hAnsi="Book Antiqua" w:cs="Times New Roman"/>
        </w:rPr>
        <w:t>How many votes do you need to win your election? Explain how you arrived at that number.</w:t>
      </w:r>
    </w:p>
    <w:p w:rsidR="0095538E" w:rsidRPr="00FA2B75" w:rsidRDefault="0095538E" w:rsidP="0095538E">
      <w:pPr>
        <w:pStyle w:val="ListParagraph"/>
        <w:numPr>
          <w:ilvl w:val="2"/>
          <w:numId w:val="1"/>
        </w:numPr>
        <w:rPr>
          <w:rFonts w:ascii="Book Antiqua" w:hAnsi="Book Antiqua" w:cs="Times New Roman"/>
        </w:rPr>
      </w:pPr>
      <w:r w:rsidRPr="00FA2B75">
        <w:rPr>
          <w:rFonts w:ascii="Book Antiqua" w:hAnsi="Book Antiqua" w:cs="Times New Roman"/>
        </w:rPr>
        <w:t xml:space="preserve">Ninety-five </w:t>
      </w:r>
      <w:r>
        <w:rPr>
          <w:rFonts w:ascii="Book Antiqua" w:hAnsi="Book Antiqua" w:cs="Times New Roman"/>
        </w:rPr>
        <w:t xml:space="preserve">percent </w:t>
      </w:r>
      <w:r w:rsidRPr="00FA2B75">
        <w:rPr>
          <w:rFonts w:ascii="Book Antiqua" w:hAnsi="Book Antiqua" w:cs="Times New Roman"/>
        </w:rPr>
        <w:t xml:space="preserve">(95%) of the paper should be devoted to the following points:  </w:t>
      </w:r>
    </w:p>
    <w:p w:rsidR="0095538E" w:rsidRPr="00FA2B75" w:rsidRDefault="0095538E" w:rsidP="0095538E">
      <w:pPr>
        <w:pStyle w:val="ListParagraph"/>
        <w:numPr>
          <w:ilvl w:val="3"/>
          <w:numId w:val="1"/>
        </w:numPr>
        <w:rPr>
          <w:rFonts w:ascii="Book Antiqua" w:hAnsi="Book Antiqua" w:cs="Times New Roman"/>
        </w:rPr>
      </w:pPr>
      <w:r w:rsidRPr="00FA2B75">
        <w:rPr>
          <w:rFonts w:ascii="Book Antiqua" w:hAnsi="Book Antiqua" w:cs="Times New Roman"/>
        </w:rPr>
        <w:t>SWOT analysis {Strengths, Weaknesses, Opportunities, Threats}</w:t>
      </w:r>
    </w:p>
    <w:p w:rsidR="0095538E" w:rsidRPr="00FA2B75" w:rsidRDefault="0095538E" w:rsidP="0095538E">
      <w:pPr>
        <w:pStyle w:val="ListParagraph"/>
        <w:numPr>
          <w:ilvl w:val="3"/>
          <w:numId w:val="1"/>
        </w:numPr>
        <w:rPr>
          <w:rFonts w:ascii="Book Antiqua" w:hAnsi="Book Antiqua" w:cs="Times New Roman"/>
        </w:rPr>
      </w:pPr>
      <w:r w:rsidRPr="00FA2B75">
        <w:rPr>
          <w:rFonts w:ascii="Book Antiqua" w:hAnsi="Book Antiqua" w:cs="Times New Roman"/>
        </w:rPr>
        <w:t>Voter Coalition</w:t>
      </w:r>
    </w:p>
    <w:p w:rsidR="0095538E" w:rsidRPr="00FA2B75" w:rsidRDefault="0095538E" w:rsidP="0095538E">
      <w:pPr>
        <w:pStyle w:val="ListParagraph"/>
        <w:numPr>
          <w:ilvl w:val="3"/>
          <w:numId w:val="1"/>
        </w:numPr>
        <w:rPr>
          <w:rFonts w:ascii="Book Antiqua" w:hAnsi="Book Antiqua" w:cs="Times New Roman"/>
        </w:rPr>
      </w:pPr>
      <w:r w:rsidRPr="00FA2B75">
        <w:rPr>
          <w:rFonts w:ascii="Book Antiqua" w:hAnsi="Book Antiqua" w:cs="Times New Roman"/>
        </w:rPr>
        <w:lastRenderedPageBreak/>
        <w:t>Message</w:t>
      </w:r>
    </w:p>
    <w:p w:rsidR="0095538E" w:rsidRPr="00FA2B75" w:rsidRDefault="0095538E" w:rsidP="0095538E">
      <w:pPr>
        <w:pStyle w:val="ListParagraph"/>
        <w:numPr>
          <w:ilvl w:val="2"/>
          <w:numId w:val="1"/>
        </w:numPr>
        <w:rPr>
          <w:rFonts w:ascii="Book Antiqua" w:hAnsi="Book Antiqua" w:cs="Times New Roman"/>
        </w:rPr>
      </w:pPr>
      <w:r w:rsidRPr="00FA2B75">
        <w:rPr>
          <w:rFonts w:ascii="Book Antiqua" w:hAnsi="Book Antiqua" w:cs="Times New Roman"/>
        </w:rPr>
        <w:t xml:space="preserve">The </w:t>
      </w:r>
      <w:r w:rsidRPr="00FA2B75">
        <w:rPr>
          <w:rFonts w:ascii="Book Antiqua" w:hAnsi="Book Antiqua" w:cs="Times New Roman"/>
          <w:b/>
        </w:rPr>
        <w:t>SWOT analysis</w:t>
      </w:r>
      <w:r w:rsidRPr="00FA2B75">
        <w:rPr>
          <w:rFonts w:ascii="Book Antiqua" w:hAnsi="Book Antiqua" w:cs="Times New Roman"/>
        </w:rPr>
        <w:t xml:space="preserve"> is straightforward: list for me the various elements in each category for the candidate whom you have selected.  For example, what are the candidate’s strengths? What are </w:t>
      </w:r>
      <w:r>
        <w:rPr>
          <w:rFonts w:ascii="Book Antiqua" w:hAnsi="Book Antiqua" w:cs="Times New Roman"/>
        </w:rPr>
        <w:t>her</w:t>
      </w:r>
      <w:r w:rsidRPr="00FA2B75">
        <w:rPr>
          <w:rFonts w:ascii="Book Antiqua" w:hAnsi="Book Antiqua" w:cs="Times New Roman"/>
        </w:rPr>
        <w:t xml:space="preserve"> or </w:t>
      </w:r>
      <w:r>
        <w:rPr>
          <w:rFonts w:ascii="Book Antiqua" w:hAnsi="Book Antiqua" w:cs="Times New Roman"/>
        </w:rPr>
        <w:t>his</w:t>
      </w:r>
      <w:r w:rsidRPr="00FA2B75">
        <w:rPr>
          <w:rFonts w:ascii="Book Antiqua" w:hAnsi="Book Antiqua" w:cs="Times New Roman"/>
        </w:rPr>
        <w:t xml:space="preserve"> weaknesses? Opportunities? Threats?</w:t>
      </w:r>
    </w:p>
    <w:p w:rsidR="0095538E" w:rsidRPr="00FA2B75" w:rsidRDefault="0095538E" w:rsidP="0095538E">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Voter Coalition</w:t>
      </w:r>
      <w:r w:rsidRPr="00FA2B75">
        <w:rPr>
          <w:rFonts w:ascii="Book Antiqua" w:hAnsi="Book Antiqua" w:cs="Times New Roman"/>
        </w:rPr>
        <w:t xml:space="preserve"> portion of your final paper, list and give a reason for the voter groups – the voters, coalitions &amp; interest groups – that will support your candidate, and how those groups combine to achieve 50% plus one of the electorate.  In other words, tell me how you plan to assemble a winning coalition.</w:t>
      </w:r>
      <w:r w:rsidR="00716027">
        <w:rPr>
          <w:rFonts w:ascii="Book Antiqua" w:hAnsi="Book Antiqua" w:cs="Times New Roman"/>
        </w:rPr>
        <w:t xml:space="preserve">  How to you get to your win number?</w:t>
      </w:r>
    </w:p>
    <w:p w:rsidR="0095538E" w:rsidRPr="00FA2B75" w:rsidRDefault="0095538E" w:rsidP="0095538E">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Message</w:t>
      </w:r>
      <w:r w:rsidRPr="00FA2B75">
        <w:rPr>
          <w:rFonts w:ascii="Book Antiqua" w:hAnsi="Book Antiqua" w:cs="Times New Roman"/>
        </w:rPr>
        <w:t xml:space="preserv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rsidR="0095538E" w:rsidRPr="00FA2B75" w:rsidRDefault="0095538E" w:rsidP="0095538E">
      <w:pPr>
        <w:widowControl w:val="0"/>
        <w:autoSpaceDE w:val="0"/>
        <w:autoSpaceDN w:val="0"/>
        <w:adjustRightInd w:val="0"/>
        <w:rPr>
          <w:rFonts w:ascii="Book Antiqua" w:hAnsi="Book Antiqua" w:cs="Times New Roman"/>
          <w:b/>
          <w:bCs/>
          <w:szCs w:val="32"/>
        </w:rPr>
      </w:pPr>
    </w:p>
    <w:p w:rsidR="009F1E2C" w:rsidRDefault="009F1E2C" w:rsidP="009F1E2C">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Class Format:</w:t>
      </w:r>
      <w:r w:rsidRPr="00FA2B75">
        <w:rPr>
          <w:rFonts w:ascii="Book Antiqua" w:hAnsi="Book Antiqua" w:cs="Times New Roman"/>
          <w:szCs w:val="32"/>
        </w:rPr>
        <w:t xml:space="preserve"> The class will combine lecture with discussion, supplemented with guest lecturers.</w:t>
      </w:r>
      <w:r w:rsidR="0043519A">
        <w:rPr>
          <w:rFonts w:ascii="Book Antiqua" w:hAnsi="Book Antiqua" w:cs="Times New Roman"/>
          <w:szCs w:val="32"/>
        </w:rPr>
        <w:t xml:space="preserve"> </w:t>
      </w:r>
      <w:r w:rsidR="00FD519E">
        <w:rPr>
          <w:rFonts w:ascii="Book Antiqua" w:hAnsi="Book Antiqua" w:cs="Times New Roman"/>
          <w:szCs w:val="32"/>
        </w:rPr>
        <w:t xml:space="preserve">Most of the learning will come from your questions. </w:t>
      </w:r>
    </w:p>
    <w:p w:rsidR="009F1E2C" w:rsidRDefault="009F1E2C" w:rsidP="009F1E2C">
      <w:pPr>
        <w:widowControl w:val="0"/>
        <w:autoSpaceDE w:val="0"/>
        <w:autoSpaceDN w:val="0"/>
        <w:adjustRightInd w:val="0"/>
        <w:rPr>
          <w:rFonts w:ascii="Book Antiqua" w:hAnsi="Book Antiqua" w:cs="Times New Roman"/>
          <w:szCs w:val="32"/>
        </w:rPr>
      </w:pPr>
    </w:p>
    <w:p w:rsidR="0043519A" w:rsidRDefault="0043519A" w:rsidP="009F1E2C">
      <w:pPr>
        <w:widowControl w:val="0"/>
        <w:autoSpaceDE w:val="0"/>
        <w:autoSpaceDN w:val="0"/>
        <w:adjustRightInd w:val="0"/>
        <w:rPr>
          <w:rFonts w:ascii="Book Antiqua" w:hAnsi="Book Antiqua" w:cs="Times New Roman"/>
          <w:szCs w:val="32"/>
        </w:rPr>
      </w:pPr>
      <w:r>
        <w:rPr>
          <w:rFonts w:ascii="Book Antiqua" w:hAnsi="Book Antiqua" w:cs="Times New Roman"/>
          <w:szCs w:val="32"/>
        </w:rPr>
        <w:t>Lectures will be delivered in-person and online from the beginning of the semester up until the Thanksgiving break, public health and safety allowing. After the Thanksgiving break, classes will be online only.  All classes will be videotaped.</w:t>
      </w:r>
      <w:r w:rsidR="00E1759D">
        <w:rPr>
          <w:rFonts w:ascii="Book Antiqua" w:hAnsi="Book Antiqua" w:cs="Times New Roman"/>
          <w:szCs w:val="32"/>
        </w:rPr>
        <w:t xml:space="preserve">  Your health and safety is the most important consideration.</w:t>
      </w:r>
    </w:p>
    <w:p w:rsidR="0043519A" w:rsidRDefault="0043519A" w:rsidP="009F1E2C">
      <w:pPr>
        <w:widowControl w:val="0"/>
        <w:autoSpaceDE w:val="0"/>
        <w:autoSpaceDN w:val="0"/>
        <w:adjustRightInd w:val="0"/>
        <w:rPr>
          <w:rFonts w:ascii="Book Antiqua" w:hAnsi="Book Antiqua" w:cs="Times New Roman"/>
          <w:szCs w:val="32"/>
        </w:rPr>
      </w:pPr>
    </w:p>
    <w:p w:rsidR="0043519A" w:rsidRDefault="0043519A" w:rsidP="009F1E2C">
      <w:pPr>
        <w:widowControl w:val="0"/>
        <w:autoSpaceDE w:val="0"/>
        <w:autoSpaceDN w:val="0"/>
        <w:adjustRightInd w:val="0"/>
        <w:rPr>
          <w:rFonts w:ascii="Book Antiqua" w:hAnsi="Book Antiqua" w:cs="Times New Roman"/>
          <w:szCs w:val="32"/>
        </w:rPr>
      </w:pPr>
      <w:r>
        <w:rPr>
          <w:rFonts w:ascii="Book Antiqua" w:hAnsi="Book Antiqua" w:cs="Times New Roman"/>
          <w:szCs w:val="32"/>
        </w:rPr>
        <w:t>No student should feel forced to attend in-person, and any student who does not feel well should protect herself or himself, as well as fellow students, and stay home.</w:t>
      </w:r>
    </w:p>
    <w:p w:rsidR="00E1759D" w:rsidRDefault="00E1759D" w:rsidP="009F1E2C">
      <w:pPr>
        <w:widowControl w:val="0"/>
        <w:autoSpaceDE w:val="0"/>
        <w:autoSpaceDN w:val="0"/>
        <w:adjustRightInd w:val="0"/>
        <w:rPr>
          <w:rFonts w:ascii="Book Antiqua" w:hAnsi="Book Antiqua" w:cs="Times New Roman"/>
          <w:szCs w:val="32"/>
        </w:rPr>
      </w:pPr>
    </w:p>
    <w:p w:rsidR="00E1759D" w:rsidRDefault="00E1759D" w:rsidP="009F1E2C">
      <w:pPr>
        <w:widowControl w:val="0"/>
        <w:autoSpaceDE w:val="0"/>
        <w:autoSpaceDN w:val="0"/>
        <w:adjustRightInd w:val="0"/>
        <w:rPr>
          <w:rFonts w:ascii="Book Antiqua" w:hAnsi="Book Antiqua" w:cs="Times New Roman"/>
          <w:szCs w:val="32"/>
        </w:rPr>
      </w:pPr>
      <w:r>
        <w:rPr>
          <w:rFonts w:ascii="Book Antiqua" w:hAnsi="Book Antiqua" w:cs="Times New Roman"/>
          <w:szCs w:val="32"/>
        </w:rPr>
        <w:t>There is no advantage, and no penalty, for taking the class in-person or online. Both will be graded equally.</w:t>
      </w:r>
    </w:p>
    <w:p w:rsidR="0095538E" w:rsidRPr="00FA2B75" w:rsidRDefault="0095538E" w:rsidP="0095538E">
      <w:pPr>
        <w:widowControl w:val="0"/>
        <w:autoSpaceDE w:val="0"/>
        <w:autoSpaceDN w:val="0"/>
        <w:adjustRightInd w:val="0"/>
        <w:rPr>
          <w:rFonts w:ascii="Book Antiqua" w:hAnsi="Book Antiqua" w:cs="Times New Roman"/>
          <w:b/>
          <w:bCs/>
          <w:szCs w:val="32"/>
        </w:rPr>
      </w:pPr>
    </w:p>
    <w:p w:rsidR="0095538E" w:rsidRPr="00FA2B75" w:rsidRDefault="0095538E" w:rsidP="0095538E">
      <w:pPr>
        <w:widowControl w:val="0"/>
        <w:autoSpaceDE w:val="0"/>
        <w:autoSpaceDN w:val="0"/>
        <w:adjustRightInd w:val="0"/>
        <w:rPr>
          <w:rFonts w:ascii="Book Antiqua" w:hAnsi="Book Antiqua" w:cs="Times New Roman"/>
          <w:szCs w:val="26"/>
        </w:rPr>
      </w:pPr>
      <w:r w:rsidRPr="00FA2B75">
        <w:rPr>
          <w:rFonts w:ascii="Book Antiqua" w:hAnsi="Book Antiqua" w:cs="Times New Roman"/>
          <w:b/>
          <w:bCs/>
          <w:szCs w:val="32"/>
        </w:rPr>
        <w:t>Required Texts</w:t>
      </w:r>
      <w:r>
        <w:rPr>
          <w:rFonts w:ascii="Book Antiqua" w:hAnsi="Book Antiqua" w:cs="Times New Roman"/>
          <w:b/>
          <w:bCs/>
          <w:szCs w:val="32"/>
        </w:rPr>
        <w:t xml:space="preserve">: </w:t>
      </w:r>
      <w:r w:rsidR="00FD519E">
        <w:rPr>
          <w:rFonts w:ascii="Book Antiqua" w:hAnsi="Book Antiqua" w:cs="Times New Roman"/>
          <w:b/>
          <w:bCs/>
          <w:szCs w:val="32"/>
        </w:rPr>
        <w:t xml:space="preserve">(1) </w:t>
      </w:r>
      <w:r w:rsidR="00716027">
        <w:rPr>
          <w:rFonts w:ascii="Book Antiqua" w:hAnsi="Book Antiqua" w:cs="Times New Roman"/>
          <w:b/>
          <w:bCs/>
          <w:szCs w:val="32"/>
        </w:rPr>
        <w:t xml:space="preserve">“Political Campaigning in the U.S.,” by David A. Jones, and </w:t>
      </w:r>
      <w:r w:rsidR="00FD519E">
        <w:rPr>
          <w:rFonts w:ascii="Book Antiqua" w:hAnsi="Book Antiqua" w:cs="Times New Roman"/>
          <w:b/>
          <w:bCs/>
          <w:szCs w:val="32"/>
        </w:rPr>
        <w:t xml:space="preserve"> (2) </w:t>
      </w:r>
      <w:r>
        <w:rPr>
          <w:rFonts w:ascii="Book Antiqua" w:hAnsi="Book Antiqua" w:cs="Times New Roman"/>
          <w:b/>
          <w:bCs/>
          <w:szCs w:val="32"/>
        </w:rPr>
        <w:t>“Shattered,” by Jonathan Allen and Amie Parnes</w:t>
      </w:r>
      <w:r w:rsidR="00716027">
        <w:rPr>
          <w:rFonts w:ascii="Book Antiqua" w:hAnsi="Book Antiqua" w:cs="Times New Roman"/>
          <w:b/>
          <w:bCs/>
          <w:szCs w:val="32"/>
        </w:rPr>
        <w:t xml:space="preserve">.  </w:t>
      </w:r>
      <w:r>
        <w:rPr>
          <w:rFonts w:ascii="Book Antiqua" w:hAnsi="Book Antiqua" w:cs="Times New Roman"/>
          <w:szCs w:val="32"/>
        </w:rPr>
        <w:t xml:space="preserve">But the real textbook will be each days’ headlines and news stories that pertain to politics and government.  </w:t>
      </w:r>
    </w:p>
    <w:p w:rsidR="0095538E" w:rsidRPr="00FA2B75" w:rsidRDefault="0095538E" w:rsidP="0095538E">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Because you are a student at the University of Michigan Ford School, I expect you to be conversant with national and state politics.  The New York Times and Washington Post are excellent resources for national politics. I also recommend the Politico and Real Clear Politics websites. The Detroit Free Press and Detroit News, and the Michigan state government reports, Gongwer and MIRS, provide </w:t>
      </w:r>
      <w:r w:rsidRPr="00FA2B75">
        <w:rPr>
          <w:rFonts w:ascii="Book Antiqua" w:hAnsi="Book Antiqua" w:cs="Times New Roman"/>
          <w:szCs w:val="32"/>
        </w:rPr>
        <w:lastRenderedPageBreak/>
        <w:t>solid coverage of state politics.</w:t>
      </w:r>
      <w:r>
        <w:rPr>
          <w:rFonts w:ascii="Book Antiqua" w:hAnsi="Book Antiqua" w:cs="Times New Roman"/>
          <w:szCs w:val="32"/>
        </w:rPr>
        <w:t xml:space="preserve">  Read the news each day and come prepared.</w:t>
      </w:r>
    </w:p>
    <w:p w:rsidR="0095538E" w:rsidRDefault="0095538E" w:rsidP="0095538E">
      <w:pPr>
        <w:widowControl w:val="0"/>
        <w:autoSpaceDE w:val="0"/>
        <w:autoSpaceDN w:val="0"/>
        <w:adjustRightInd w:val="0"/>
        <w:rPr>
          <w:rFonts w:ascii="Book Antiqua" w:hAnsi="Book Antiqua" w:cs="Times New Roman"/>
          <w:szCs w:val="26"/>
        </w:rPr>
      </w:pPr>
    </w:p>
    <w:p w:rsidR="009F1E2C" w:rsidRPr="0043519A" w:rsidRDefault="009F1E2C" w:rsidP="0095538E">
      <w:pPr>
        <w:widowControl w:val="0"/>
        <w:autoSpaceDE w:val="0"/>
        <w:autoSpaceDN w:val="0"/>
        <w:adjustRightInd w:val="0"/>
        <w:rPr>
          <w:rFonts w:ascii="Book Antiqua" w:hAnsi="Book Antiqua" w:cs="Times New Roman"/>
          <w:bCs/>
          <w:szCs w:val="32"/>
        </w:rPr>
      </w:pPr>
      <w:r w:rsidRPr="00FA2B75">
        <w:rPr>
          <w:rFonts w:ascii="Book Antiqua" w:hAnsi="Book Antiqua" w:cs="Times New Roman"/>
          <w:b/>
          <w:bCs/>
          <w:szCs w:val="32"/>
        </w:rPr>
        <w:t xml:space="preserve">Help with Writing: </w:t>
      </w:r>
      <w:r w:rsidRPr="00FA2B75">
        <w:rPr>
          <w:rFonts w:ascii="Book Antiqua" w:hAnsi="Book Antiqua" w:cs="Times New Roman"/>
          <w:bCs/>
          <w:szCs w:val="32"/>
        </w:rPr>
        <w:t>We are</w:t>
      </w:r>
      <w:r w:rsidRPr="00FA2B75">
        <w:rPr>
          <w:rFonts w:ascii="Book Antiqua" w:hAnsi="Book Antiqua" w:cs="Times New Roman"/>
          <w:b/>
          <w:bCs/>
          <w:szCs w:val="32"/>
        </w:rPr>
        <w:t xml:space="preserve"> </w:t>
      </w:r>
      <w:r w:rsidRPr="00FA2B75">
        <w:rPr>
          <w:rFonts w:ascii="Book Antiqua" w:hAnsi="Book Antiqua" w:cs="Times New Roman"/>
          <w:bCs/>
          <w:szCs w:val="32"/>
        </w:rPr>
        <w:t xml:space="preserve">blessed to have an outstanding Writing Center at the Ford School, and I would encourage students to take advantage of all the services that the Center offers.  For more information, I would direct you to </w:t>
      </w:r>
      <w:hyperlink r:id="rId9" w:history="1">
        <w:r w:rsidRPr="00FA2B75">
          <w:rPr>
            <w:rFonts w:ascii="Book Antiqua" w:hAnsi="Book Antiqua" w:cs="Times New Roman"/>
            <w:bCs/>
            <w:color w:val="0000FF"/>
            <w:szCs w:val="32"/>
            <w:u w:val="single"/>
          </w:rPr>
          <w:t>www.fordschool.umich.edu/writing-center/</w:t>
        </w:r>
      </w:hyperlink>
    </w:p>
    <w:p w:rsidR="0095538E" w:rsidRPr="00FA2B75" w:rsidRDefault="0095538E" w:rsidP="0095538E">
      <w:pPr>
        <w:widowControl w:val="0"/>
        <w:autoSpaceDE w:val="0"/>
        <w:autoSpaceDN w:val="0"/>
        <w:adjustRightInd w:val="0"/>
        <w:rPr>
          <w:rFonts w:ascii="Book Antiqua" w:hAnsi="Book Antiqua" w:cs="Times New Roman"/>
          <w:szCs w:val="32"/>
        </w:rPr>
      </w:pP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 xml:space="preserve">Course Requirements: </w:t>
      </w:r>
      <w:r w:rsidRPr="00FA2B75">
        <w:rPr>
          <w:rFonts w:ascii="MS Mincho" w:eastAsia="MS Mincho" w:hAnsi="MS Mincho" w:cs="MS Mincho"/>
          <w:szCs w:val="32"/>
        </w:rPr>
        <w:t> </w:t>
      </w:r>
      <w:r w:rsidRPr="00FA2B75">
        <w:rPr>
          <w:rFonts w:ascii="Book Antiqua" w:hAnsi="Book Antiqua" w:cs="Times New Roman"/>
          <w:szCs w:val="32"/>
        </w:rPr>
        <w:t>Attendance is required</w:t>
      </w:r>
      <w:r w:rsidR="009F1E2C">
        <w:rPr>
          <w:rFonts w:ascii="Book Antiqua" w:hAnsi="Book Antiqua" w:cs="Times New Roman"/>
          <w:szCs w:val="32"/>
        </w:rPr>
        <w:t>, whether in-person or online</w:t>
      </w:r>
      <w:r w:rsidR="00723817">
        <w:rPr>
          <w:rFonts w:ascii="Book Antiqua" w:hAnsi="Book Antiqua" w:cs="Times New Roman"/>
          <w:szCs w:val="32"/>
        </w:rPr>
        <w:t xml:space="preserve">. </w:t>
      </w:r>
      <w:r w:rsidRPr="00FA2B75">
        <w:rPr>
          <w:rFonts w:ascii="Book Antiqua" w:hAnsi="Book Antiqua" w:cs="Times New Roman"/>
          <w:szCs w:val="32"/>
        </w:rPr>
        <w:t xml:space="preserve"> Student participation is critical to understanding the material, and therefore is a</w:t>
      </w:r>
      <w:r w:rsidR="0043519A">
        <w:rPr>
          <w:rFonts w:ascii="Book Antiqua" w:hAnsi="Book Antiqua" w:cs="Times New Roman"/>
          <w:szCs w:val="32"/>
        </w:rPr>
        <w:t xml:space="preserve"> healthy</w:t>
      </w:r>
      <w:r w:rsidRPr="00FA2B75">
        <w:rPr>
          <w:rFonts w:ascii="Book Antiqua" w:hAnsi="Book Antiqua" w:cs="Times New Roman"/>
          <w:szCs w:val="32"/>
        </w:rPr>
        <w:t xml:space="preserve"> percentage of your final grade.   Students are expected to arrive on time</w:t>
      </w:r>
      <w:r w:rsidR="00723817">
        <w:rPr>
          <w:rFonts w:ascii="Book Antiqua" w:hAnsi="Book Antiqua" w:cs="Times New Roman"/>
          <w:szCs w:val="32"/>
        </w:rPr>
        <w:t xml:space="preserve"> (or log in on time)</w:t>
      </w:r>
      <w:r w:rsidRPr="00FA2B75">
        <w:rPr>
          <w:rFonts w:ascii="Book Antiqua" w:hAnsi="Book Antiqua" w:cs="Times New Roman"/>
          <w:szCs w:val="32"/>
        </w:rPr>
        <w:t>, finish assignments on time, be prepared for the weekly discussions and topics, participate in discussions, AND be respectful of the opinions of all other students and guests.</w:t>
      </w:r>
      <w:r w:rsidR="009F1E2C">
        <w:rPr>
          <w:rFonts w:ascii="Book Antiqua" w:hAnsi="Book Antiqua" w:cs="Times New Roman"/>
          <w:szCs w:val="32"/>
        </w:rPr>
        <w:t xml:space="preserve">  </w:t>
      </w:r>
    </w:p>
    <w:p w:rsidR="009F1E2C" w:rsidRDefault="009F1E2C" w:rsidP="0095538E">
      <w:pPr>
        <w:widowControl w:val="0"/>
        <w:autoSpaceDE w:val="0"/>
        <w:autoSpaceDN w:val="0"/>
        <w:adjustRightInd w:val="0"/>
        <w:rPr>
          <w:rFonts w:ascii="Book Antiqua" w:hAnsi="Book Antiqua" w:cs="Times New Roman"/>
          <w:szCs w:val="32"/>
        </w:rPr>
      </w:pPr>
    </w:p>
    <w:p w:rsidR="009F1E2C" w:rsidRPr="00FA2B75" w:rsidRDefault="009F1E2C" w:rsidP="0095538E">
      <w:pPr>
        <w:widowControl w:val="0"/>
        <w:autoSpaceDE w:val="0"/>
        <w:autoSpaceDN w:val="0"/>
        <w:adjustRightInd w:val="0"/>
        <w:rPr>
          <w:rFonts w:ascii="Book Antiqua" w:hAnsi="Book Antiqua" w:cs="Times New Roman"/>
          <w:szCs w:val="26"/>
        </w:rPr>
      </w:pPr>
      <w:r>
        <w:rPr>
          <w:rFonts w:ascii="Book Antiqua" w:hAnsi="Book Antiqua" w:cs="Times New Roman"/>
          <w:szCs w:val="32"/>
        </w:rPr>
        <w:t xml:space="preserve">Exceptions will be made for those students </w:t>
      </w:r>
      <w:r w:rsidR="0043519A">
        <w:rPr>
          <w:rFonts w:ascii="Book Antiqua" w:hAnsi="Book Antiqua" w:cs="Times New Roman"/>
          <w:szCs w:val="32"/>
        </w:rPr>
        <w:t xml:space="preserve">who are </w:t>
      </w:r>
      <w:r>
        <w:rPr>
          <w:rFonts w:ascii="Book Antiqua" w:hAnsi="Book Antiqua" w:cs="Times New Roman"/>
          <w:szCs w:val="32"/>
        </w:rPr>
        <w:t>online and in differing time zones.</w:t>
      </w:r>
    </w:p>
    <w:p w:rsidR="0095538E" w:rsidRPr="00FA2B75" w:rsidRDefault="0095538E" w:rsidP="0095538E">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 </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NOTE:  Even if you miss a class, </w:t>
      </w:r>
      <w:r w:rsidRPr="00FA2B75">
        <w:rPr>
          <w:rFonts w:ascii="Book Antiqua" w:hAnsi="Book Antiqua" w:cs="Times New Roman"/>
          <w:b/>
          <w:szCs w:val="32"/>
        </w:rPr>
        <w:t>all assignments are</w:t>
      </w:r>
      <w:r w:rsidRPr="00FA2B75">
        <w:rPr>
          <w:rFonts w:ascii="Book Antiqua" w:hAnsi="Book Antiqua" w:cs="Times New Roman"/>
          <w:szCs w:val="32"/>
        </w:rPr>
        <w:t xml:space="preserve"> still </w:t>
      </w:r>
      <w:r w:rsidRPr="00FA2B75">
        <w:rPr>
          <w:rFonts w:ascii="Book Antiqua" w:hAnsi="Book Antiqua" w:cs="Times New Roman"/>
          <w:b/>
          <w:szCs w:val="32"/>
        </w:rPr>
        <w:t>due on the date assigned</w:t>
      </w:r>
      <w:r w:rsidRPr="00FA2B75">
        <w:rPr>
          <w:rFonts w:ascii="Book Antiqua" w:hAnsi="Book Antiqua" w:cs="Times New Roman"/>
          <w:szCs w:val="32"/>
        </w:rPr>
        <w:t xml:space="preserve">.  What does that mean? Your grade will be lowered for each class period that an assignment is not handed in.  In other words, missing a class is not an excuse for failing to complete an assignment.  </w:t>
      </w:r>
    </w:p>
    <w:p w:rsidR="00723817" w:rsidRDefault="00723817" w:rsidP="0095538E">
      <w:pPr>
        <w:widowControl w:val="0"/>
        <w:autoSpaceDE w:val="0"/>
        <w:autoSpaceDN w:val="0"/>
        <w:adjustRightInd w:val="0"/>
        <w:rPr>
          <w:rFonts w:ascii="Book Antiqua" w:hAnsi="Book Antiqua" w:cs="Times New Roman"/>
          <w:szCs w:val="32"/>
        </w:rPr>
      </w:pPr>
    </w:p>
    <w:p w:rsidR="00723817" w:rsidRDefault="00723817" w:rsidP="00723817">
      <w:pPr>
        <w:rPr>
          <w:rFonts w:ascii="Book Antiqua" w:hAnsi="Book Antiqua" w:cs="Arial"/>
          <w:color w:val="222222"/>
          <w:shd w:val="clear" w:color="auto" w:fill="FFFFFF"/>
        </w:rPr>
      </w:pPr>
      <w:r w:rsidRPr="00723817">
        <w:rPr>
          <w:rFonts w:ascii="Book Antiqua" w:hAnsi="Book Antiqua" w:cs="Times New Roman"/>
          <w:b/>
          <w:bCs/>
          <w:szCs w:val="32"/>
        </w:rPr>
        <w:t>Public Health and Safety</w:t>
      </w:r>
      <w:r w:rsidRPr="00723817">
        <w:rPr>
          <w:rFonts w:ascii="Book Antiqua" w:hAnsi="Book Antiqua" w:cs="Times New Roman"/>
          <w:szCs w:val="32"/>
        </w:rPr>
        <w:t xml:space="preserve">: </w:t>
      </w:r>
      <w:r w:rsidRPr="00723817">
        <w:rPr>
          <w:rFonts w:ascii="Book Antiqua" w:hAnsi="Book Antiqua" w:cs="Arial"/>
          <w:color w:val="222222"/>
          <w:shd w:val="clear" w:color="auto" w:fill="FFFFFF"/>
        </w:rPr>
        <w:t xml:space="preserve">In order to participate in any in-person aspects of this course, including meeting with other students to study or work on a team project, you must follow all safety measures mandated by the State of Michigan, the University of Michigan and the Ford School. </w:t>
      </w:r>
    </w:p>
    <w:p w:rsidR="00723817" w:rsidRDefault="00723817" w:rsidP="00723817">
      <w:pPr>
        <w:rPr>
          <w:rFonts w:ascii="Book Antiqua" w:hAnsi="Book Antiqua" w:cs="Arial"/>
          <w:color w:val="222222"/>
          <w:shd w:val="clear" w:color="auto" w:fill="FFFFFF"/>
        </w:rPr>
      </w:pPr>
    </w:p>
    <w:p w:rsidR="00723817" w:rsidRDefault="00723817" w:rsidP="00723817">
      <w:pPr>
        <w:rPr>
          <w:rFonts w:ascii="Book Antiqua" w:hAnsi="Book Antiqua" w:cs="Arial"/>
          <w:color w:val="222222"/>
          <w:shd w:val="clear" w:color="auto" w:fill="FFFFFF"/>
        </w:rPr>
      </w:pPr>
      <w:r w:rsidRPr="00723817">
        <w:rPr>
          <w:rFonts w:ascii="Book Antiqua" w:hAnsi="Book Antiqua" w:cs="Arial"/>
          <w:color w:val="222222"/>
          <w:shd w:val="clear" w:color="auto" w:fill="FFFFFF"/>
        </w:rPr>
        <w:t>This includes maintaining physical distancing of six feet from others and properly wearing a face covering at all times while on campus. In addition, it is expected that you will protect and enhance the health of everyone in the Ford School community by staying home and following self-isolation guidelines if you are experiencing any symptoms of COVID-19, have been exposed to someone with COVID-19, are awaiting a test result, or have engaged in a higher-exposure activity such a</w:t>
      </w:r>
      <w:r>
        <w:rPr>
          <w:rFonts w:ascii="Book Antiqua" w:hAnsi="Book Antiqua" w:cs="Arial"/>
          <w:color w:val="222222"/>
          <w:shd w:val="clear" w:color="auto" w:fill="FFFFFF"/>
        </w:rPr>
        <w:t>s</w:t>
      </w:r>
      <w:r w:rsidRPr="00723817">
        <w:rPr>
          <w:rFonts w:ascii="Book Antiqua" w:hAnsi="Book Antiqua" w:cs="Arial"/>
          <w:color w:val="222222"/>
          <w:shd w:val="clear" w:color="auto" w:fill="FFFFFF"/>
        </w:rPr>
        <w:t xml:space="preserve"> attending an indoor social gathering of more than 10 people.  </w:t>
      </w:r>
    </w:p>
    <w:p w:rsidR="00723817" w:rsidRDefault="00723817" w:rsidP="00723817">
      <w:pPr>
        <w:rPr>
          <w:rFonts w:ascii="Book Antiqua" w:hAnsi="Book Antiqua" w:cs="Arial"/>
          <w:color w:val="222222"/>
          <w:shd w:val="clear" w:color="auto" w:fill="FFFFFF"/>
        </w:rPr>
      </w:pPr>
    </w:p>
    <w:p w:rsidR="00723817" w:rsidRPr="00723817" w:rsidRDefault="00723817" w:rsidP="00723817">
      <w:pPr>
        <w:rPr>
          <w:rFonts w:ascii="Book Antiqua" w:eastAsia="Times New Roman" w:hAnsi="Book Antiqua"/>
        </w:rPr>
      </w:pPr>
      <w:r w:rsidRPr="00723817">
        <w:rPr>
          <w:rFonts w:ascii="Book Antiqua" w:hAnsi="Book Antiqua" w:cs="Arial"/>
          <w:color w:val="222222"/>
          <w:shd w:val="clear" w:color="auto" w:fill="FFFFFF"/>
        </w:rPr>
        <w:t>If you are unable or unwilling to adhere to all prescribed safety measures, you will be accommodated through remote access to all aspects of this course.  Additional information on public health safety measures is described in the </w:t>
      </w:r>
      <w:hyperlink r:id="rId10" w:tgtFrame="_blank" w:history="1">
        <w:r w:rsidRPr="00723817">
          <w:rPr>
            <w:rStyle w:val="Hyperlink"/>
            <w:rFonts w:ascii="Book Antiqua" w:hAnsi="Book Antiqua" w:cs="Arial"/>
          </w:rPr>
          <w:t>Wolverine Culture of Care</w:t>
        </w:r>
      </w:hyperlink>
      <w:r w:rsidRPr="00723817">
        <w:rPr>
          <w:rFonts w:ascii="Book Antiqua" w:hAnsi="Book Antiqua" w:cs="Arial"/>
          <w:color w:val="222222"/>
          <w:shd w:val="clear" w:color="auto" w:fill="FFFFFF"/>
        </w:rPr>
        <w:t> and the </w:t>
      </w:r>
      <w:hyperlink r:id="rId11" w:tgtFrame="_blank" w:history="1">
        <w:r w:rsidRPr="00723817">
          <w:rPr>
            <w:rStyle w:val="Hyperlink"/>
            <w:rFonts w:ascii="Book Antiqua" w:hAnsi="Book Antiqua" w:cs="Arial"/>
          </w:rPr>
          <w:t>University’s Face Covering Policy for COVID-19</w:t>
        </w:r>
      </w:hyperlink>
      <w:r w:rsidRPr="00723817">
        <w:rPr>
          <w:rFonts w:ascii="Book Antiqua" w:hAnsi="Book Antiqua" w:cs="Arial"/>
          <w:color w:val="222222"/>
          <w:shd w:val="clear" w:color="auto" w:fill="FFFFFF"/>
        </w:rPr>
        <w:t>.</w:t>
      </w:r>
      <w:r w:rsidRPr="00723817">
        <w:rPr>
          <w:rFonts w:ascii="Book Antiqua" w:hAnsi="Book Antiqua" w:cs="Arial"/>
          <w:color w:val="222222"/>
          <w:sz w:val="22"/>
          <w:szCs w:val="22"/>
          <w:shd w:val="clear" w:color="auto" w:fill="FFFFFF"/>
        </w:rPr>
        <w:t> </w:t>
      </w:r>
    </w:p>
    <w:p w:rsidR="0095538E" w:rsidRDefault="0095538E" w:rsidP="0095538E">
      <w:pPr>
        <w:widowControl w:val="0"/>
        <w:autoSpaceDE w:val="0"/>
        <w:autoSpaceDN w:val="0"/>
        <w:adjustRightInd w:val="0"/>
        <w:outlineLvl w:val="0"/>
        <w:rPr>
          <w:rFonts w:ascii="Book Antiqua" w:eastAsiaTheme="minorHAnsi" w:hAnsi="Book Antiqua" w:cs="Arial"/>
          <w:b/>
          <w:bCs/>
          <w:color w:val="1A1A1A"/>
          <w:sz w:val="32"/>
          <w:szCs w:val="32"/>
        </w:rPr>
      </w:pPr>
    </w:p>
    <w:p w:rsidR="0095538E" w:rsidRPr="00A35C8A" w:rsidRDefault="0095538E" w:rsidP="0095538E">
      <w:pPr>
        <w:widowControl w:val="0"/>
        <w:autoSpaceDE w:val="0"/>
        <w:autoSpaceDN w:val="0"/>
        <w:adjustRightInd w:val="0"/>
        <w:outlineLvl w:val="0"/>
        <w:rPr>
          <w:rFonts w:ascii="Book Antiqua" w:eastAsiaTheme="minorHAnsi" w:hAnsi="Book Antiqua" w:cs="Arial"/>
          <w:b/>
          <w:bCs/>
          <w:color w:val="1A1A1A"/>
          <w:sz w:val="32"/>
          <w:szCs w:val="32"/>
        </w:rPr>
      </w:pPr>
      <w:r w:rsidRPr="00A35C8A">
        <w:rPr>
          <w:rFonts w:ascii="Book Antiqua" w:eastAsiaTheme="minorHAnsi" w:hAnsi="Book Antiqua" w:cs="Arial"/>
          <w:b/>
          <w:bCs/>
          <w:color w:val="1A1A1A"/>
          <w:sz w:val="32"/>
          <w:szCs w:val="32"/>
        </w:rPr>
        <w:t xml:space="preserve">Ford School of Public Policy Inclusivity Statement </w:t>
      </w:r>
    </w:p>
    <w:p w:rsidR="0095538E" w:rsidRPr="00E40249"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rsidR="0095538E" w:rsidRPr="00E40249"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Members of the Ford School community represent a rich variety of backgrounds </w:t>
      </w:r>
      <w:r w:rsidRPr="00E40249">
        <w:rPr>
          <w:rFonts w:ascii="Book Antiqua" w:eastAsiaTheme="minorHAnsi" w:hAnsi="Book Antiqua" w:cs="Arial"/>
          <w:color w:val="1A1A1A"/>
        </w:rPr>
        <w:lastRenderedPageBreak/>
        <w:t>and perspectives. We are committed to providing an atmosphere for learning that respects diversity. While working together to build this community we ask all members to:</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share their unique experiences, values and beliefs</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be open to the views of others</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honor the uniqueness of their colleagues</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appreciate the opportunity that we have to learn from each other in this community</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value one another’s opinions and communicate in a respectful manner</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keep confidential discussions that the community has of a personal (or professional) nature</w:t>
      </w:r>
    </w:p>
    <w:p w:rsidR="0095538E" w:rsidRPr="00E40249" w:rsidRDefault="0095538E" w:rsidP="0095538E">
      <w:pPr>
        <w:widowControl w:val="0"/>
        <w:numPr>
          <w:ilvl w:val="0"/>
          <w:numId w:val="3"/>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use this opportunity together to discuss ways in which we can create an inclusive environment in Ford classes and across the UM community</w:t>
      </w:r>
    </w:p>
    <w:p w:rsidR="0095538E" w:rsidRPr="00E40249" w:rsidRDefault="0095538E" w:rsidP="0095538E">
      <w:pPr>
        <w:widowControl w:val="0"/>
        <w:autoSpaceDE w:val="0"/>
        <w:autoSpaceDN w:val="0"/>
        <w:adjustRightInd w:val="0"/>
        <w:rPr>
          <w:rFonts w:ascii="Book Antiqua" w:eastAsiaTheme="minorHAnsi" w:hAnsi="Book Antiqua" w:cs="Arial"/>
          <w:b/>
          <w:bCs/>
          <w:color w:val="1A1A1A"/>
        </w:rPr>
      </w:pPr>
      <w:r w:rsidRPr="00E40249">
        <w:rPr>
          <w:rFonts w:ascii="Book Antiqua" w:eastAsiaTheme="minorHAnsi" w:hAnsi="Book Antiqua" w:cs="Arial"/>
          <w:color w:val="1A1A1A"/>
        </w:rPr>
        <w:t> </w:t>
      </w:r>
    </w:p>
    <w:p w:rsidR="0095538E" w:rsidRPr="00A35C8A" w:rsidRDefault="0095538E" w:rsidP="0095538E">
      <w:pPr>
        <w:widowControl w:val="0"/>
        <w:autoSpaceDE w:val="0"/>
        <w:autoSpaceDN w:val="0"/>
        <w:adjustRightInd w:val="0"/>
        <w:outlineLvl w:val="0"/>
        <w:rPr>
          <w:rFonts w:ascii="Book Antiqua" w:eastAsiaTheme="minorHAnsi" w:hAnsi="Book Antiqua" w:cs="Arial"/>
          <w:b/>
          <w:bCs/>
          <w:color w:val="1A1A1A"/>
          <w:sz w:val="32"/>
          <w:szCs w:val="32"/>
        </w:rPr>
      </w:pPr>
      <w:r w:rsidRPr="00A35C8A">
        <w:rPr>
          <w:rFonts w:ascii="Book Antiqua" w:eastAsiaTheme="minorHAnsi" w:hAnsi="Book Antiqua" w:cs="Arial"/>
          <w:b/>
          <w:bCs/>
          <w:color w:val="1A1A1A"/>
          <w:sz w:val="32"/>
          <w:szCs w:val="32"/>
        </w:rPr>
        <w:t xml:space="preserve">Student Mental Health and Wellbeing Resources </w:t>
      </w:r>
    </w:p>
    <w:p w:rsidR="0095538E" w:rsidRPr="00E40249"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rsidR="0095538E"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The University of Michigan is committed to advancing the mental health and wellbeing of its students.  We acknowledge that a variety of issues, such as strained relationships, increased anxiety, alcohol/drug problems, and depression, directly impacts students’ academic performance. </w:t>
      </w:r>
    </w:p>
    <w:p w:rsidR="0095538E" w:rsidRDefault="0095538E" w:rsidP="0095538E">
      <w:pPr>
        <w:widowControl w:val="0"/>
        <w:autoSpaceDE w:val="0"/>
        <w:autoSpaceDN w:val="0"/>
        <w:adjustRightInd w:val="0"/>
        <w:rPr>
          <w:rFonts w:ascii="Book Antiqua" w:eastAsiaTheme="minorHAnsi" w:hAnsi="Book Antiqua" w:cs="Arial"/>
          <w:color w:val="1A1A1A"/>
        </w:rPr>
      </w:pPr>
    </w:p>
    <w:p w:rsidR="0095538E"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If you or someone you know is feeling overwhelmed, depressed, and/or in need of support, services are available. For help, contact </w:t>
      </w:r>
      <w:hyperlink r:id="rId12" w:history="1">
        <w:r w:rsidRPr="00E40249">
          <w:rPr>
            <w:rFonts w:ascii="Book Antiqua" w:eastAsiaTheme="minorHAnsi" w:hAnsi="Book Antiqua" w:cs="Arial"/>
            <w:color w:val="103CC0"/>
            <w:u w:val="single" w:color="103CC0"/>
          </w:rPr>
          <w:t>Counseling and Psychological Services</w:t>
        </w:r>
      </w:hyperlink>
      <w:r w:rsidRPr="00E40249">
        <w:rPr>
          <w:rFonts w:ascii="Book Antiqua" w:eastAsiaTheme="minorHAnsi" w:hAnsi="Book Antiqua" w:cs="Arial"/>
          <w:color w:val="1A1A1A"/>
        </w:rPr>
        <w:t> (CAPS) and/or </w:t>
      </w:r>
      <w:hyperlink r:id="rId13" w:history="1">
        <w:r w:rsidRPr="00E40249">
          <w:rPr>
            <w:rFonts w:ascii="Book Antiqua" w:eastAsiaTheme="minorHAnsi" w:hAnsi="Book Antiqua" w:cs="Arial"/>
            <w:color w:val="103CC0"/>
            <w:u w:val="single" w:color="103CC0"/>
          </w:rPr>
          <w:t>University Health Service</w:t>
        </w:r>
      </w:hyperlink>
      <w:r w:rsidRPr="00E40249">
        <w:rPr>
          <w:rFonts w:ascii="Book Antiqua" w:eastAsiaTheme="minorHAnsi" w:hAnsi="Book Antiqua" w:cs="Arial"/>
          <w:color w:val="1A1A1A"/>
        </w:rPr>
        <w:t> (UHS). For a listing of other mental health resources available on and off campus, visit: </w:t>
      </w:r>
      <w:hyperlink r:id="rId14" w:history="1">
        <w:r w:rsidRPr="00E40249">
          <w:rPr>
            <w:rFonts w:ascii="Book Antiqua" w:eastAsiaTheme="minorHAnsi" w:hAnsi="Book Antiqua" w:cs="Arial"/>
            <w:color w:val="103CC0"/>
            <w:u w:val="single" w:color="103CC0"/>
          </w:rPr>
          <w:t>http://umich.edu/~mhealth/</w:t>
        </w:r>
      </w:hyperlink>
      <w:r w:rsidRPr="00E40249">
        <w:rPr>
          <w:rFonts w:ascii="Book Antiqua" w:eastAsiaTheme="minorHAnsi" w:hAnsi="Book Antiqua" w:cs="Arial"/>
          <w:color w:val="1A1A1A"/>
        </w:rPr>
        <w:t>.</w:t>
      </w:r>
    </w:p>
    <w:p w:rsidR="0095538E" w:rsidRPr="00E40249" w:rsidRDefault="0095538E" w:rsidP="0095538E">
      <w:pPr>
        <w:widowControl w:val="0"/>
        <w:autoSpaceDE w:val="0"/>
        <w:autoSpaceDN w:val="0"/>
        <w:adjustRightInd w:val="0"/>
        <w:rPr>
          <w:rFonts w:ascii="Book Antiqua" w:eastAsiaTheme="minorHAnsi" w:hAnsi="Book Antiqua" w:cs="Arial"/>
          <w:color w:val="1A1A1A"/>
        </w:rPr>
      </w:pPr>
    </w:p>
    <w:p w:rsidR="0095538E" w:rsidRPr="00F64518" w:rsidRDefault="0095538E" w:rsidP="0095538E">
      <w:pPr>
        <w:widowControl w:val="0"/>
        <w:autoSpaceDE w:val="0"/>
        <w:autoSpaceDN w:val="0"/>
        <w:adjustRightInd w:val="0"/>
        <w:outlineLvl w:val="0"/>
        <w:rPr>
          <w:rFonts w:ascii="Book Antiqua" w:eastAsiaTheme="minorHAnsi" w:hAnsi="Book Antiqua" w:cs="Arial"/>
          <w:color w:val="1A1A1A"/>
        </w:rPr>
      </w:pPr>
      <w:r w:rsidRPr="00E40249">
        <w:rPr>
          <w:rFonts w:ascii="Book Antiqua" w:eastAsiaTheme="minorHAnsi" w:hAnsi="Book Antiqua" w:cs="Arial"/>
          <w:b/>
          <w:bCs/>
          <w:color w:val="1A1A1A"/>
        </w:rPr>
        <w:t> </w:t>
      </w:r>
      <w:r w:rsidRPr="00A35C8A">
        <w:rPr>
          <w:rFonts w:ascii="Book Antiqua" w:eastAsiaTheme="minorHAnsi" w:hAnsi="Book Antiqua" w:cs="Arial"/>
          <w:b/>
          <w:bCs/>
          <w:color w:val="1A1A1A"/>
          <w:sz w:val="32"/>
          <w:szCs w:val="32"/>
        </w:rPr>
        <w:t xml:space="preserve">Accommodations for Students with Disabilities </w:t>
      </w:r>
    </w:p>
    <w:p w:rsidR="0095538E" w:rsidRPr="00E40249"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rsidR="0095538E"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If you believe you need an accommodation for a disability, please let your instructor know at your earliest convenience. Some aspects of courses may be modified to facilitate your participation and progress. As soon as you make your instructor aware of your needs, they can work with the Services for Students with Disabilities (SSD) office to help determine appropriate academic accommodations. Any information you provide will be treated as private and confidential. </w:t>
      </w:r>
    </w:p>
    <w:p w:rsidR="0095538E" w:rsidRDefault="0095538E" w:rsidP="0095538E">
      <w:pPr>
        <w:widowControl w:val="0"/>
        <w:autoSpaceDE w:val="0"/>
        <w:autoSpaceDN w:val="0"/>
        <w:adjustRightInd w:val="0"/>
        <w:rPr>
          <w:rFonts w:ascii="Book Antiqua" w:eastAsiaTheme="minorHAnsi" w:hAnsi="Book Antiqua" w:cs="Arial"/>
          <w:color w:val="1A1A1A"/>
        </w:rPr>
      </w:pPr>
    </w:p>
    <w:p w:rsidR="0095538E" w:rsidRPr="00E40249" w:rsidRDefault="0095538E" w:rsidP="0095538E">
      <w:pPr>
        <w:rPr>
          <w:rFonts w:ascii="Book Antiqua" w:eastAsiaTheme="minorHAnsi" w:hAnsi="Book Antiqua" w:cs="Arial"/>
          <w:color w:val="1A1A1A"/>
        </w:rPr>
      </w:pPr>
      <w:r w:rsidRPr="00752140">
        <w:rPr>
          <w:rFonts w:ascii="Book Antiqua" w:eastAsia="Times New Roman" w:hAnsi="Book Antiqua" w:cs="Arial"/>
          <w:iCs/>
          <w:color w:val="222222"/>
          <w:shd w:val="clear" w:color="auto" w:fill="FFFFFF"/>
        </w:rPr>
        <w:t>Please review additional information and policies regarding academic expectations and resources at the Ford School of Public Policy at this link: </w:t>
      </w:r>
      <w:r w:rsidRPr="00752140">
        <w:rPr>
          <w:rStyle w:val="apple-converted-space"/>
          <w:rFonts w:ascii="Book Antiqua" w:eastAsia="Times New Roman" w:hAnsi="Book Antiqua" w:cs="Arial"/>
          <w:iCs/>
          <w:color w:val="222222"/>
          <w:shd w:val="clear" w:color="auto" w:fill="FFFFFF"/>
        </w:rPr>
        <w:t> </w:t>
      </w:r>
    </w:p>
    <w:p w:rsidR="0095538E" w:rsidRDefault="0095538E" w:rsidP="0095538E">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 </w:t>
      </w:r>
      <w:hyperlink r:id="rId15" w:history="1">
        <w:r w:rsidRPr="00E40249">
          <w:rPr>
            <w:rFonts w:ascii="Book Antiqua" w:eastAsiaTheme="minorHAnsi" w:hAnsi="Book Antiqua" w:cs="Arial"/>
            <w:color w:val="103CC0"/>
            <w:u w:val="single" w:color="103CC0"/>
          </w:rPr>
          <w:t>http://fordschool.umich.edu/academics/expectation</w:t>
        </w:r>
      </w:hyperlink>
    </w:p>
    <w:p w:rsidR="0095538E" w:rsidRPr="00E40249" w:rsidRDefault="0095538E" w:rsidP="0095538E">
      <w:pPr>
        <w:widowControl w:val="0"/>
        <w:autoSpaceDE w:val="0"/>
        <w:autoSpaceDN w:val="0"/>
        <w:adjustRightInd w:val="0"/>
        <w:rPr>
          <w:rFonts w:ascii="Book Antiqua" w:hAnsi="Book Antiqua" w:cs="Times New Roman"/>
          <w:b/>
          <w:bCs/>
        </w:rPr>
      </w:pPr>
    </w:p>
    <w:p w:rsidR="0095538E" w:rsidRDefault="0095538E" w:rsidP="0095538E">
      <w:pPr>
        <w:widowControl w:val="0"/>
        <w:autoSpaceDE w:val="0"/>
        <w:autoSpaceDN w:val="0"/>
        <w:adjustRightInd w:val="0"/>
        <w:rPr>
          <w:rFonts w:ascii="Book Antiqua" w:hAnsi="Book Antiqua" w:cs="Times New Roman"/>
          <w:b/>
          <w:bCs/>
          <w:szCs w:val="32"/>
        </w:rPr>
      </w:pP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 xml:space="preserve">Grading: </w:t>
      </w:r>
      <w:r w:rsidRPr="00FA2B75">
        <w:rPr>
          <w:rFonts w:ascii="MS Mincho" w:eastAsia="MS Mincho" w:hAnsi="MS Mincho" w:cs="MS Mincho"/>
          <w:szCs w:val="32"/>
        </w:rPr>
        <w:t> </w:t>
      </w:r>
      <w:r w:rsidRPr="00FA2B75">
        <w:rPr>
          <w:rFonts w:ascii="Book Antiqua" w:hAnsi="Book Antiqua" w:cs="Times New Roman"/>
          <w:szCs w:val="32"/>
        </w:rPr>
        <w:t>Students will be graded on class p</w:t>
      </w:r>
      <w:r>
        <w:rPr>
          <w:rFonts w:ascii="Book Antiqua" w:hAnsi="Book Antiqua" w:cs="Times New Roman"/>
          <w:szCs w:val="32"/>
        </w:rPr>
        <w:t xml:space="preserve">articipation and the successful, on-time </w:t>
      </w:r>
      <w:r w:rsidRPr="00FA2B75">
        <w:rPr>
          <w:rFonts w:ascii="Book Antiqua" w:hAnsi="Book Antiqua" w:cs="Times New Roman"/>
          <w:szCs w:val="32"/>
        </w:rPr>
        <w:t xml:space="preserve">completion of the four individual assignments:  essay, speech, book review </w:t>
      </w:r>
      <w:r w:rsidRPr="00FA2B75">
        <w:rPr>
          <w:rFonts w:ascii="Book Antiqua" w:hAnsi="Book Antiqua" w:cs="Times New Roman"/>
          <w:szCs w:val="32"/>
        </w:rPr>
        <w:lastRenderedPageBreak/>
        <w:t xml:space="preserve">and Memo to the Candidate. </w:t>
      </w:r>
    </w:p>
    <w:p w:rsidR="0095538E" w:rsidRPr="00FA2B75" w:rsidRDefault="0095538E" w:rsidP="0095538E">
      <w:pPr>
        <w:widowControl w:val="0"/>
        <w:autoSpaceDE w:val="0"/>
        <w:autoSpaceDN w:val="0"/>
        <w:adjustRightInd w:val="0"/>
        <w:rPr>
          <w:rFonts w:ascii="Book Antiqua" w:hAnsi="Book Antiqua" w:cs="Times New Roman"/>
          <w:szCs w:val="32"/>
        </w:rPr>
      </w:pP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Grade               Points             Percentage</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A                     4.0                   94-100</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A-                    3.7                   93-90</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3.3                   89-86</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3.0                   85-80</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2.7                   79-75</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C+                   2.3                   74-70</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C                     2.0                   69-64</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1.3                   59-56</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1.0                   55-52</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0.7                   51-50</w:t>
      </w:r>
      <w:r w:rsidRPr="00FA2B75">
        <w:rPr>
          <w:rFonts w:ascii="MS Mincho" w:eastAsia="MS Mincho" w:hAnsi="MS Mincho" w:cs="MS Mincho"/>
          <w:szCs w:val="32"/>
        </w:rPr>
        <w:t>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E                      0.0                   Less than 50</w:t>
      </w:r>
    </w:p>
    <w:p w:rsidR="0095538E" w:rsidRDefault="0095538E" w:rsidP="0095538E">
      <w:pPr>
        <w:widowControl w:val="0"/>
        <w:autoSpaceDE w:val="0"/>
        <w:autoSpaceDN w:val="0"/>
        <w:adjustRightInd w:val="0"/>
        <w:rPr>
          <w:rFonts w:ascii="Book Antiqua" w:hAnsi="Book Antiqua" w:cs="Times New Roman"/>
          <w:b/>
          <w:bCs/>
          <w:szCs w:val="32"/>
        </w:rPr>
      </w:pP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 xml:space="preserve">Plagiarism: </w:t>
      </w:r>
      <w:r w:rsidRPr="00FA2B75">
        <w:rPr>
          <w:rFonts w:ascii="MS Mincho" w:eastAsia="MS Mincho" w:hAnsi="MS Mincho" w:cs="MS Mincho"/>
          <w:szCs w:val="32"/>
        </w:rPr>
        <w:t> </w:t>
      </w:r>
      <w:r w:rsidRPr="00FA2B75">
        <w:rPr>
          <w:rFonts w:ascii="Book Antiqua" w:hAnsi="Book Antiqua" w:cs="Times New Roman"/>
          <w:szCs w:val="32"/>
        </w:rPr>
        <w:t xml:space="preserve">In a word -- Don't!  Plagiarism is grounds for failing the class. The University of Michigan and the Ford School take this offense seriously.  </w:t>
      </w:r>
    </w:p>
    <w:p w:rsidR="0095538E" w:rsidRDefault="0095538E" w:rsidP="0095538E">
      <w:pPr>
        <w:widowControl w:val="0"/>
        <w:autoSpaceDE w:val="0"/>
        <w:autoSpaceDN w:val="0"/>
        <w:adjustRightInd w:val="0"/>
        <w:rPr>
          <w:rFonts w:ascii="Book Antiqua" w:hAnsi="Book Antiqua" w:cs="Times New Roman"/>
          <w:szCs w:val="32"/>
        </w:rPr>
      </w:pPr>
    </w:p>
    <w:p w:rsidR="00C20BA6" w:rsidRPr="00C20BA6" w:rsidRDefault="00C20BA6" w:rsidP="0095538E">
      <w:pPr>
        <w:widowControl w:val="0"/>
        <w:autoSpaceDE w:val="0"/>
        <w:autoSpaceDN w:val="0"/>
        <w:adjustRightInd w:val="0"/>
        <w:rPr>
          <w:rFonts w:ascii="Book Antiqua" w:hAnsi="Book Antiqua" w:cs="Times New Roman"/>
          <w:sz w:val="32"/>
          <w:szCs w:val="32"/>
        </w:rPr>
      </w:pPr>
      <w:r w:rsidRPr="00C20BA6">
        <w:rPr>
          <w:rFonts w:ascii="Book Antiqua" w:hAnsi="Book Antiqua" w:cs="Times New Roman"/>
          <w:sz w:val="32"/>
          <w:szCs w:val="32"/>
        </w:rPr>
        <w:t>Zoom Link</w:t>
      </w:r>
    </w:p>
    <w:p w:rsidR="00C20BA6" w:rsidRDefault="00C20BA6" w:rsidP="0095538E">
      <w:pPr>
        <w:widowControl w:val="0"/>
        <w:autoSpaceDE w:val="0"/>
        <w:autoSpaceDN w:val="0"/>
        <w:adjustRightInd w:val="0"/>
        <w:rPr>
          <w:rFonts w:ascii="Book Antiqua" w:hAnsi="Book Antiqua" w:cs="Times New Roman"/>
          <w:szCs w:val="32"/>
        </w:rPr>
      </w:pPr>
    </w:p>
    <w:p w:rsidR="00C20BA6" w:rsidRPr="006102C2" w:rsidRDefault="00C20BA6" w:rsidP="00C20BA6">
      <w:pPr>
        <w:rPr>
          <w:rFonts w:ascii="Century Schoolbook" w:eastAsia="Times New Roman" w:hAnsi="Century Schoolbook" w:cs="Arial"/>
          <w:color w:val="222222"/>
        </w:rPr>
      </w:pPr>
      <w:r w:rsidRPr="006102C2">
        <w:rPr>
          <w:rFonts w:ascii="Century Schoolbook" w:eastAsia="Times New Roman" w:hAnsi="Century Schoolbook" w:cs="Arial"/>
          <w:color w:val="222222"/>
        </w:rPr>
        <w:t>Join Zoom Meeting</w:t>
      </w:r>
    </w:p>
    <w:p w:rsidR="00C20BA6" w:rsidRPr="006102C2" w:rsidRDefault="003C3402" w:rsidP="00C20BA6">
      <w:pPr>
        <w:rPr>
          <w:rFonts w:ascii="Century Schoolbook" w:eastAsia="Times New Roman" w:hAnsi="Century Schoolbook" w:cs="Arial"/>
          <w:color w:val="222222"/>
        </w:rPr>
      </w:pPr>
      <w:hyperlink r:id="rId16" w:tgtFrame="_blank" w:history="1">
        <w:r w:rsidR="00C20BA6" w:rsidRPr="006102C2">
          <w:rPr>
            <w:rFonts w:ascii="Century Schoolbook" w:eastAsia="Times New Roman" w:hAnsi="Century Schoolbook" w:cs="Arial"/>
            <w:color w:val="1155CC"/>
            <w:u w:val="single"/>
          </w:rPr>
          <w:t>https://umich.zoom.us/j/91078566749</w:t>
        </w:r>
      </w:hyperlink>
    </w:p>
    <w:p w:rsidR="00C20BA6" w:rsidRPr="006102C2" w:rsidRDefault="00C20BA6" w:rsidP="00C20BA6">
      <w:pPr>
        <w:rPr>
          <w:rFonts w:ascii="Century Schoolbook" w:eastAsia="Times New Roman" w:hAnsi="Century Schoolbook" w:cs="Arial"/>
          <w:color w:val="222222"/>
        </w:rPr>
      </w:pPr>
    </w:p>
    <w:p w:rsidR="00C20BA6" w:rsidRPr="006102C2" w:rsidRDefault="00C20BA6" w:rsidP="00C20BA6">
      <w:pPr>
        <w:rPr>
          <w:rFonts w:ascii="Century Schoolbook" w:eastAsia="Times New Roman" w:hAnsi="Century Schoolbook" w:cs="Arial"/>
          <w:color w:val="222222"/>
        </w:rPr>
      </w:pPr>
      <w:r w:rsidRPr="006102C2">
        <w:rPr>
          <w:rFonts w:ascii="Century Schoolbook" w:eastAsia="Times New Roman" w:hAnsi="Century Schoolbook" w:cs="Arial"/>
          <w:color w:val="222222"/>
        </w:rPr>
        <w:t>Meeting ID: 910 7856 6749</w:t>
      </w:r>
    </w:p>
    <w:p w:rsidR="00C20BA6" w:rsidRPr="006102C2" w:rsidRDefault="00C20BA6" w:rsidP="00C20BA6">
      <w:pPr>
        <w:rPr>
          <w:rFonts w:ascii="Century Schoolbook" w:eastAsia="Times New Roman" w:hAnsi="Century Schoolbook" w:cs="Arial"/>
          <w:color w:val="222222"/>
        </w:rPr>
      </w:pPr>
      <w:r w:rsidRPr="006102C2">
        <w:rPr>
          <w:rFonts w:ascii="Century Schoolbook" w:eastAsia="Times New Roman" w:hAnsi="Century Schoolbook" w:cs="Arial"/>
          <w:color w:val="222222"/>
        </w:rPr>
        <w:t>Passcode: 856</w:t>
      </w:r>
    </w:p>
    <w:p w:rsidR="00C20BA6" w:rsidRDefault="00C20BA6" w:rsidP="0095538E">
      <w:pPr>
        <w:widowControl w:val="0"/>
        <w:autoSpaceDE w:val="0"/>
        <w:autoSpaceDN w:val="0"/>
        <w:adjustRightInd w:val="0"/>
        <w:rPr>
          <w:rFonts w:ascii="Book Antiqua" w:hAnsi="Book Antiqua" w:cs="Times New Roman"/>
          <w:szCs w:val="32"/>
        </w:rPr>
      </w:pPr>
    </w:p>
    <w:p w:rsidR="00C20BA6" w:rsidRPr="00FA2B75" w:rsidRDefault="00C20BA6" w:rsidP="0095538E">
      <w:pPr>
        <w:widowControl w:val="0"/>
        <w:autoSpaceDE w:val="0"/>
        <w:autoSpaceDN w:val="0"/>
        <w:adjustRightInd w:val="0"/>
        <w:rPr>
          <w:rFonts w:ascii="Book Antiqua" w:hAnsi="Book Antiqua" w:cs="Times New Roman"/>
          <w:szCs w:val="32"/>
        </w:rPr>
      </w:pPr>
      <w:r>
        <w:rPr>
          <w:rFonts w:ascii="Book Antiqua" w:hAnsi="Book Antiqua" w:cs="Times New Roman"/>
          <w:szCs w:val="32"/>
        </w:rPr>
        <w:t xml:space="preserve">If you have any problems with connecting to class by Zoom, please report them to me </w:t>
      </w:r>
      <w:r w:rsidR="00E1759D">
        <w:rPr>
          <w:rFonts w:ascii="Book Antiqua" w:hAnsi="Book Antiqua" w:cs="Times New Roman"/>
          <w:szCs w:val="32"/>
        </w:rPr>
        <w:t xml:space="preserve">or our Technology Corps student </w:t>
      </w:r>
      <w:r>
        <w:rPr>
          <w:rFonts w:ascii="Book Antiqua" w:hAnsi="Book Antiqua" w:cs="Times New Roman"/>
          <w:szCs w:val="32"/>
        </w:rPr>
        <w:t xml:space="preserve">immediately.  </w:t>
      </w:r>
    </w:p>
    <w:p w:rsidR="0095538E" w:rsidRPr="00FA2B75" w:rsidRDefault="0095538E" w:rsidP="0095538E">
      <w:pPr>
        <w:widowControl w:val="0"/>
        <w:autoSpaceDE w:val="0"/>
        <w:autoSpaceDN w:val="0"/>
        <w:adjustRightInd w:val="0"/>
        <w:rPr>
          <w:rFonts w:ascii="Book Antiqua" w:hAnsi="Book Antiqua" w:cs="Times New Roman"/>
          <w:szCs w:val="48"/>
        </w:rPr>
      </w:pPr>
    </w:p>
    <w:p w:rsidR="0095538E" w:rsidRPr="00FA2B75" w:rsidRDefault="0095538E" w:rsidP="0095538E">
      <w:pPr>
        <w:widowControl w:val="0"/>
        <w:autoSpaceDE w:val="0"/>
        <w:autoSpaceDN w:val="0"/>
        <w:adjustRightInd w:val="0"/>
        <w:outlineLvl w:val="0"/>
        <w:rPr>
          <w:rFonts w:ascii="Book Antiqua" w:eastAsia="MS Mincho" w:hAnsi="Book Antiqua" w:cs="Times New Roman"/>
          <w:szCs w:val="26"/>
        </w:rPr>
      </w:pPr>
      <w:r w:rsidRPr="00FA2B75">
        <w:rPr>
          <w:rFonts w:ascii="Book Antiqua" w:hAnsi="Book Antiqua" w:cs="Times New Roman"/>
          <w:szCs w:val="48"/>
        </w:rPr>
        <w:t>TOPIC SCHEDULE*</w:t>
      </w:r>
      <w:r w:rsidRPr="00FA2B75">
        <w:rPr>
          <w:rFonts w:ascii="MS Mincho" w:eastAsia="MS Mincho" w:hAnsi="MS Mincho" w:cs="MS Mincho"/>
          <w:szCs w:val="26"/>
        </w:rPr>
        <w:t> </w:t>
      </w:r>
    </w:p>
    <w:p w:rsidR="0095538E" w:rsidRDefault="0095538E" w:rsidP="0095538E">
      <w:pPr>
        <w:widowControl w:val="0"/>
        <w:autoSpaceDE w:val="0"/>
        <w:autoSpaceDN w:val="0"/>
        <w:adjustRightInd w:val="0"/>
        <w:rPr>
          <w:rFonts w:ascii="Book Antiqua" w:eastAsia="MS Mincho" w:hAnsi="Book Antiqua" w:cs="Times New Roman"/>
          <w:sz w:val="32"/>
          <w:szCs w:val="32"/>
        </w:rPr>
      </w:pP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September </w:t>
      </w:r>
      <w:r w:rsidR="00482154">
        <w:rPr>
          <w:rFonts w:ascii="Book Antiqua" w:eastAsia="MS Mincho" w:hAnsi="Book Antiqua" w:cs="Times New Roman"/>
          <w:sz w:val="32"/>
          <w:szCs w:val="32"/>
        </w:rPr>
        <w:t>1</w:t>
      </w:r>
    </w:p>
    <w:p w:rsidR="0095538E" w:rsidRPr="00FA2B75" w:rsidRDefault="0095538E" w:rsidP="0095538E">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Class Overview</w:t>
      </w:r>
      <w:r>
        <w:rPr>
          <w:rFonts w:ascii="Book Antiqua" w:eastAsia="MS Mincho" w:hAnsi="Book Antiqua" w:cs="Times New Roman"/>
          <w:sz w:val="32"/>
          <w:szCs w:val="32"/>
        </w:rPr>
        <w:t xml:space="preserve"> </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Review of syllabus, all assignments and expectations, topics to be covered, questions answered.</w:t>
      </w:r>
    </w:p>
    <w:p w:rsidR="00482154" w:rsidRDefault="00482154" w:rsidP="0095538E">
      <w:pPr>
        <w:widowControl w:val="0"/>
        <w:autoSpaceDE w:val="0"/>
        <w:autoSpaceDN w:val="0"/>
        <w:adjustRightInd w:val="0"/>
        <w:rPr>
          <w:rFonts w:ascii="Book Antiqua" w:hAnsi="Book Antiqua" w:cs="Times New Roman"/>
          <w:szCs w:val="32"/>
        </w:rPr>
      </w:pPr>
    </w:p>
    <w:p w:rsidR="00482154" w:rsidRDefault="00482154" w:rsidP="0095538E">
      <w:pPr>
        <w:widowControl w:val="0"/>
        <w:autoSpaceDE w:val="0"/>
        <w:autoSpaceDN w:val="0"/>
        <w:adjustRightInd w:val="0"/>
        <w:rPr>
          <w:rFonts w:ascii="Book Antiqua" w:hAnsi="Book Antiqua" w:cs="Times New Roman"/>
          <w:szCs w:val="32"/>
        </w:rPr>
      </w:pPr>
      <w:r>
        <w:rPr>
          <w:rFonts w:ascii="Book Antiqua" w:hAnsi="Book Antiqua" w:cs="Times New Roman"/>
          <w:szCs w:val="32"/>
        </w:rPr>
        <w:t>Read:</w:t>
      </w:r>
    </w:p>
    <w:p w:rsidR="00482154" w:rsidRPr="00482154" w:rsidRDefault="00482154" w:rsidP="00482154">
      <w:pPr>
        <w:pStyle w:val="ListParagraph"/>
        <w:widowControl w:val="0"/>
        <w:numPr>
          <w:ilvl w:val="0"/>
          <w:numId w:val="7"/>
        </w:numPr>
        <w:autoSpaceDE w:val="0"/>
        <w:autoSpaceDN w:val="0"/>
        <w:adjustRightInd w:val="0"/>
        <w:rPr>
          <w:rFonts w:ascii="Book Antiqua" w:hAnsi="Book Antiqua" w:cs="Times New Roman"/>
          <w:b/>
          <w:bCs/>
          <w:szCs w:val="32"/>
        </w:rPr>
      </w:pPr>
      <w:r w:rsidRPr="00482154">
        <w:rPr>
          <w:rFonts w:ascii="Book Antiqua" w:hAnsi="Book Antiqua" w:cs="Times New Roman"/>
          <w:b/>
          <w:bCs/>
          <w:szCs w:val="32"/>
        </w:rPr>
        <w:t>The Front-Runner’s Fall, by Joshua Green, The Atlantic.</w:t>
      </w:r>
    </w:p>
    <w:p w:rsidR="00482154" w:rsidRDefault="00482154" w:rsidP="00482154">
      <w:pPr>
        <w:pStyle w:val="ListParagraph"/>
        <w:widowControl w:val="0"/>
        <w:numPr>
          <w:ilvl w:val="0"/>
          <w:numId w:val="7"/>
        </w:numPr>
        <w:autoSpaceDE w:val="0"/>
        <w:autoSpaceDN w:val="0"/>
        <w:adjustRightInd w:val="0"/>
        <w:rPr>
          <w:rFonts w:ascii="Book Antiqua" w:hAnsi="Book Antiqua" w:cs="Times New Roman"/>
          <w:szCs w:val="32"/>
        </w:rPr>
      </w:pPr>
      <w:r w:rsidRPr="00482154">
        <w:rPr>
          <w:rFonts w:ascii="Book Antiqua" w:hAnsi="Book Antiqua" w:cs="Times New Roman"/>
          <w:szCs w:val="32"/>
        </w:rPr>
        <w:t>https://www.theatlantic.com/magazine/archive/2008/09/the-front-runner-s-fall/306944/</w:t>
      </w:r>
    </w:p>
    <w:p w:rsidR="00482154" w:rsidRPr="00482154" w:rsidRDefault="00482154" w:rsidP="00482154">
      <w:pPr>
        <w:pStyle w:val="ListParagraph"/>
        <w:widowControl w:val="0"/>
        <w:numPr>
          <w:ilvl w:val="0"/>
          <w:numId w:val="7"/>
        </w:numPr>
        <w:autoSpaceDE w:val="0"/>
        <w:autoSpaceDN w:val="0"/>
        <w:adjustRightInd w:val="0"/>
        <w:rPr>
          <w:rFonts w:ascii="Book Antiqua" w:hAnsi="Book Antiqua" w:cs="Times New Roman"/>
          <w:b/>
          <w:bCs/>
          <w:szCs w:val="32"/>
        </w:rPr>
      </w:pPr>
      <w:r w:rsidRPr="00482154">
        <w:rPr>
          <w:rFonts w:ascii="Book Antiqua" w:hAnsi="Book Antiqua" w:cs="Times New Roman"/>
          <w:b/>
          <w:bCs/>
          <w:szCs w:val="32"/>
        </w:rPr>
        <w:t xml:space="preserve">Skim </w:t>
      </w:r>
      <w:r w:rsidR="003D6822">
        <w:rPr>
          <w:rFonts w:ascii="Book Antiqua" w:hAnsi="Book Antiqua" w:cs="Times New Roman"/>
          <w:b/>
          <w:bCs/>
          <w:szCs w:val="32"/>
        </w:rPr>
        <w:t xml:space="preserve">the highlights of </w:t>
      </w:r>
      <w:r w:rsidRPr="00482154">
        <w:rPr>
          <w:rFonts w:ascii="Book Antiqua" w:hAnsi="Book Antiqua" w:cs="Times New Roman"/>
          <w:b/>
          <w:bCs/>
          <w:szCs w:val="32"/>
        </w:rPr>
        <w:t>Democratic U.S. Senate candidate Michelle Nunn’s Campaign Plan, from the Washington Post.</w:t>
      </w:r>
    </w:p>
    <w:p w:rsidR="00482154" w:rsidRDefault="003C3402" w:rsidP="00482154">
      <w:pPr>
        <w:pStyle w:val="ListParagraph"/>
        <w:widowControl w:val="0"/>
        <w:numPr>
          <w:ilvl w:val="0"/>
          <w:numId w:val="7"/>
        </w:numPr>
        <w:autoSpaceDE w:val="0"/>
        <w:autoSpaceDN w:val="0"/>
        <w:adjustRightInd w:val="0"/>
        <w:rPr>
          <w:rFonts w:ascii="Book Antiqua" w:hAnsi="Book Antiqua" w:cs="Times New Roman"/>
          <w:szCs w:val="32"/>
        </w:rPr>
      </w:pPr>
      <w:hyperlink r:id="rId17" w:history="1">
        <w:r w:rsidR="00FD71A0" w:rsidRPr="0071560D">
          <w:rPr>
            <w:rStyle w:val="Hyperlink"/>
            <w:rFonts w:ascii="Book Antiqua" w:hAnsi="Book Antiqua" w:cs="Times New Roman"/>
            <w:szCs w:val="32"/>
          </w:rPr>
          <w:t>https://www.washingtonpost.com/news/the-fix/wp/2014/07/28/how-to-read-the-leaked-michelle-nunn-campaign-plan/</w:t>
        </w:r>
      </w:hyperlink>
    </w:p>
    <w:p w:rsidR="00FD71A0" w:rsidRPr="00FD71A0" w:rsidRDefault="00FD71A0" w:rsidP="00482154">
      <w:pPr>
        <w:pStyle w:val="ListParagraph"/>
        <w:widowControl w:val="0"/>
        <w:numPr>
          <w:ilvl w:val="0"/>
          <w:numId w:val="7"/>
        </w:numPr>
        <w:autoSpaceDE w:val="0"/>
        <w:autoSpaceDN w:val="0"/>
        <w:adjustRightInd w:val="0"/>
        <w:rPr>
          <w:rFonts w:ascii="Book Antiqua" w:hAnsi="Book Antiqua" w:cs="Times New Roman"/>
          <w:b/>
          <w:bCs/>
          <w:szCs w:val="32"/>
        </w:rPr>
      </w:pPr>
      <w:r w:rsidRPr="00FD71A0">
        <w:rPr>
          <w:rFonts w:ascii="Book Antiqua" w:hAnsi="Book Antiqua" w:cs="Times New Roman"/>
          <w:b/>
          <w:bCs/>
          <w:szCs w:val="32"/>
        </w:rPr>
        <w:t xml:space="preserve">Political Campaigning, David </w:t>
      </w:r>
      <w:r w:rsidR="0043519A">
        <w:rPr>
          <w:rFonts w:ascii="Book Antiqua" w:hAnsi="Book Antiqua" w:cs="Times New Roman"/>
          <w:b/>
          <w:bCs/>
          <w:szCs w:val="32"/>
        </w:rPr>
        <w:t>Jones</w:t>
      </w:r>
      <w:r w:rsidRPr="00FD71A0">
        <w:rPr>
          <w:rFonts w:ascii="Book Antiqua" w:hAnsi="Book Antiqua" w:cs="Times New Roman"/>
          <w:b/>
          <w:bCs/>
          <w:szCs w:val="32"/>
        </w:rPr>
        <w:t>, Chapter 1.</w:t>
      </w:r>
    </w:p>
    <w:p w:rsidR="0095538E" w:rsidRDefault="0095538E" w:rsidP="0095538E">
      <w:pPr>
        <w:widowControl w:val="0"/>
        <w:autoSpaceDE w:val="0"/>
        <w:autoSpaceDN w:val="0"/>
        <w:adjustRightInd w:val="0"/>
        <w:rPr>
          <w:rFonts w:ascii="Book Antiqua" w:hAnsi="Book Antiqua" w:cs="Times New Roman"/>
          <w:szCs w:val="32"/>
        </w:rPr>
      </w:pPr>
    </w:p>
    <w:p w:rsidR="0095538E" w:rsidRPr="00146736" w:rsidRDefault="0095538E" w:rsidP="0095538E">
      <w:pPr>
        <w:widowControl w:val="0"/>
        <w:autoSpaceDE w:val="0"/>
        <w:autoSpaceDN w:val="0"/>
        <w:adjustRightInd w:val="0"/>
        <w:rPr>
          <w:rFonts w:ascii="Book Antiqua" w:hAnsi="Book Antiqua" w:cs="Times New Roman"/>
          <w:sz w:val="32"/>
          <w:szCs w:val="32"/>
        </w:rPr>
      </w:pPr>
      <w:r w:rsidRPr="00146736">
        <w:rPr>
          <w:rFonts w:ascii="Book Antiqua" w:hAnsi="Book Antiqua" w:cs="Times New Roman"/>
          <w:sz w:val="32"/>
          <w:szCs w:val="32"/>
        </w:rPr>
        <w:t xml:space="preserve">September </w:t>
      </w:r>
      <w:r w:rsidR="00482154">
        <w:rPr>
          <w:rFonts w:ascii="Book Antiqua" w:hAnsi="Book Antiqua" w:cs="Times New Roman"/>
          <w:sz w:val="32"/>
          <w:szCs w:val="32"/>
        </w:rPr>
        <w:t>8</w:t>
      </w:r>
    </w:p>
    <w:p w:rsidR="0095538E" w:rsidRPr="00FA2B75" w:rsidRDefault="0095538E" w:rsidP="0095538E">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Campaign Planning &amp; Management</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All the elements of a political campaign.  </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Strategy (Your overarching path to victory). </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Tactics (how to implement your strategy.) </w:t>
      </w: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SWOT analysis: Strengths, Weaknesses, Opportunities, Threats.</w:t>
      </w:r>
      <w:r>
        <w:rPr>
          <w:rFonts w:ascii="Book Antiqua" w:hAnsi="Book Antiqua" w:cs="Times New Roman"/>
          <w:szCs w:val="32"/>
        </w:rPr>
        <w:t xml:space="preserve"> </w:t>
      </w:r>
      <w:r w:rsidRPr="00EE5F99">
        <w:rPr>
          <w:rFonts w:ascii="Book Antiqua" w:hAnsi="Book Antiqua" w:cs="Times New Roman"/>
          <w:b/>
          <w:szCs w:val="32"/>
        </w:rPr>
        <w:t>Win Number.</w:t>
      </w:r>
    </w:p>
    <w:p w:rsidR="0095538E" w:rsidRPr="00FA2B75" w:rsidRDefault="0095538E" w:rsidP="0095538E">
      <w:pPr>
        <w:widowControl w:val="0"/>
        <w:autoSpaceDE w:val="0"/>
        <w:autoSpaceDN w:val="0"/>
        <w:adjustRightInd w:val="0"/>
        <w:rPr>
          <w:rFonts w:ascii="Book Antiqua" w:hAnsi="Book Antiqua" w:cs="Times New Roman"/>
          <w:szCs w:val="32"/>
        </w:rPr>
      </w:pPr>
    </w:p>
    <w:p w:rsidR="00D5490A" w:rsidRDefault="0095538E" w:rsidP="0095538E">
      <w:pPr>
        <w:widowControl w:val="0"/>
        <w:autoSpaceDE w:val="0"/>
        <w:autoSpaceDN w:val="0"/>
        <w:adjustRightInd w:val="0"/>
        <w:ind w:left="960"/>
        <w:rPr>
          <w:rFonts w:ascii="MS Mincho" w:eastAsia="MS Mincho" w:hAnsi="MS Mincho" w:cs="MS Mincho"/>
          <w:szCs w:val="32"/>
        </w:rPr>
      </w:pPr>
      <w:r w:rsidRPr="00FA2B75">
        <w:rPr>
          <w:rFonts w:ascii="Book Antiqua" w:hAnsi="Book Antiqua" w:cs="Times New Roman"/>
          <w:b/>
          <w:bCs/>
          <w:sz w:val="32"/>
          <w:szCs w:val="32"/>
        </w:rPr>
        <w:t>Assignment #1</w:t>
      </w:r>
      <w:r w:rsidRPr="00FA2B75">
        <w:rPr>
          <w:rFonts w:ascii="Book Antiqua" w:hAnsi="Book Antiqua" w:cs="Times New Roman"/>
          <w:szCs w:val="32"/>
        </w:rPr>
        <w:t xml:space="preserve">: Go to </w:t>
      </w:r>
      <w:hyperlink r:id="rId18" w:history="1">
        <w:r w:rsidR="009007DB" w:rsidRPr="0071560D">
          <w:rPr>
            <w:rStyle w:val="Hyperlink"/>
            <w:rFonts w:ascii="Book Antiqua" w:hAnsi="Book Antiqua" w:cs="Times New Roman"/>
          </w:rPr>
          <w:t>www.thisibelieve.org</w:t>
        </w:r>
      </w:hyperlink>
      <w:r w:rsidRPr="00FA2B75">
        <w:rPr>
          <w:rFonts w:ascii="Book Antiqua" w:hAnsi="Book Antiqua" w:cs="Times New Roman"/>
          <w:szCs w:val="32"/>
        </w:rPr>
        <w:t xml:space="preserve"> and review "This I Believe" essays.  Then, write your own personal testament, your own "This I Believe."</w:t>
      </w:r>
      <w:r w:rsidRPr="00FA2B75">
        <w:rPr>
          <w:rFonts w:ascii="MS Mincho" w:eastAsia="MS Mincho" w:hAnsi="MS Mincho" w:cs="MS Mincho"/>
          <w:szCs w:val="32"/>
        </w:rPr>
        <w:t> </w:t>
      </w:r>
    </w:p>
    <w:p w:rsidR="0095538E" w:rsidRDefault="0095538E" w:rsidP="0095538E">
      <w:pPr>
        <w:widowControl w:val="0"/>
        <w:autoSpaceDE w:val="0"/>
        <w:autoSpaceDN w:val="0"/>
        <w:adjustRightInd w:val="0"/>
        <w:ind w:left="960"/>
        <w:rPr>
          <w:rFonts w:ascii="Book Antiqua" w:hAnsi="Book Antiqua" w:cs="Times New Roman"/>
          <w:szCs w:val="32"/>
        </w:rPr>
      </w:pPr>
      <w:r w:rsidRPr="00FA2B75">
        <w:rPr>
          <w:rFonts w:ascii="Book Antiqua" w:hAnsi="Book Antiqua" w:cs="Times New Roman"/>
          <w:b/>
          <w:szCs w:val="32"/>
        </w:rPr>
        <w:t>Due date:  </w:t>
      </w:r>
      <w:r>
        <w:rPr>
          <w:rFonts w:ascii="Book Antiqua" w:hAnsi="Book Antiqua" w:cs="Times New Roman"/>
          <w:b/>
          <w:szCs w:val="32"/>
        </w:rPr>
        <w:t>September 2</w:t>
      </w:r>
      <w:r w:rsidR="003D6822">
        <w:rPr>
          <w:rFonts w:ascii="Book Antiqua" w:hAnsi="Book Antiqua" w:cs="Times New Roman"/>
          <w:b/>
          <w:szCs w:val="32"/>
        </w:rPr>
        <w:t>2</w:t>
      </w:r>
    </w:p>
    <w:p w:rsidR="0095538E" w:rsidRPr="00DF1228" w:rsidRDefault="0095538E" w:rsidP="0095538E">
      <w:pPr>
        <w:widowControl w:val="0"/>
        <w:autoSpaceDE w:val="0"/>
        <w:autoSpaceDN w:val="0"/>
        <w:adjustRightInd w:val="0"/>
        <w:rPr>
          <w:rFonts w:ascii="Book Antiqua" w:hAnsi="Book Antiqua" w:cs="Times New Roman"/>
          <w:szCs w:val="26"/>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September 1</w:t>
      </w:r>
      <w:r w:rsidR="00482154">
        <w:rPr>
          <w:rFonts w:ascii="Book Antiqua" w:eastAsia="MS Mincho" w:hAnsi="Book Antiqua" w:cs="Times New Roman"/>
          <w:sz w:val="32"/>
          <w:szCs w:val="32"/>
        </w:rPr>
        <w:t>5</w:t>
      </w:r>
    </w:p>
    <w:p w:rsidR="00716027" w:rsidRPr="00FA2B75" w:rsidRDefault="00716027" w:rsidP="00716027">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Speeches &amp; Debates</w:t>
      </w:r>
    </w:p>
    <w:p w:rsidR="00716027" w:rsidRDefault="00716027" w:rsidP="00716027">
      <w:pPr>
        <w:widowControl w:val="0"/>
        <w:autoSpaceDE w:val="0"/>
        <w:autoSpaceDN w:val="0"/>
        <w:adjustRightInd w:val="0"/>
        <w:rPr>
          <w:rFonts w:ascii="Book Antiqua" w:eastAsia="MS Mincho" w:hAnsi="Book Antiqua" w:cs="Times New Roman"/>
          <w:szCs w:val="26"/>
        </w:rPr>
      </w:pPr>
      <w:r w:rsidRPr="00FA2B75">
        <w:rPr>
          <w:rFonts w:ascii="Book Antiqua" w:eastAsia="MS Mincho" w:hAnsi="Book Antiqua" w:cs="Times New Roman"/>
          <w:szCs w:val="26"/>
        </w:rPr>
        <w:t>Tips &amp; tricks of the trade for crafting successful speeches and for winning debates.</w:t>
      </w:r>
    </w:p>
    <w:p w:rsidR="0095538E" w:rsidRDefault="0095538E" w:rsidP="0095538E">
      <w:pPr>
        <w:widowControl w:val="0"/>
        <w:autoSpaceDE w:val="0"/>
        <w:autoSpaceDN w:val="0"/>
        <w:adjustRightInd w:val="0"/>
        <w:rPr>
          <w:rFonts w:ascii="Book Antiqua" w:eastAsia="MS Mincho" w:hAnsi="Book Antiqua" w:cs="Times New Roman"/>
          <w:sz w:val="32"/>
          <w:szCs w:val="32"/>
        </w:rPr>
      </w:pPr>
    </w:p>
    <w:p w:rsidR="00FD71A0" w:rsidRDefault="00FD71A0" w:rsidP="0095538E">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 xml:space="preserve">Read: Political Campaigning, </w:t>
      </w:r>
      <w:r>
        <w:rPr>
          <w:rFonts w:ascii="Book Antiqua" w:eastAsia="MS Mincho" w:hAnsi="Book Antiqua" w:cs="Times New Roman"/>
          <w:b/>
          <w:bCs/>
        </w:rPr>
        <w:t>Chapter 4, Earned Media</w:t>
      </w:r>
    </w:p>
    <w:p w:rsidR="00FD71A0" w:rsidRPr="00FD71A0" w:rsidRDefault="00FD71A0" w:rsidP="0095538E">
      <w:pPr>
        <w:widowControl w:val="0"/>
        <w:autoSpaceDE w:val="0"/>
        <w:autoSpaceDN w:val="0"/>
        <w:adjustRightInd w:val="0"/>
        <w:rPr>
          <w:rFonts w:ascii="Book Antiqua" w:eastAsia="MS Mincho" w:hAnsi="Book Antiqua" w:cs="Times New Roman"/>
          <w:b/>
          <w:bCs/>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September 2</w:t>
      </w:r>
      <w:r w:rsidR="00482154">
        <w:rPr>
          <w:rFonts w:ascii="Book Antiqua" w:eastAsia="MS Mincho" w:hAnsi="Book Antiqua" w:cs="Times New Roman"/>
          <w:sz w:val="32"/>
          <w:szCs w:val="32"/>
        </w:rPr>
        <w:t>2</w:t>
      </w:r>
    </w:p>
    <w:p w:rsidR="003D6822" w:rsidRPr="00FA2B75" w:rsidRDefault="003D6822" w:rsidP="003D6822">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Earned Media</w:t>
      </w:r>
    </w:p>
    <w:p w:rsidR="003D6822" w:rsidRPr="00D1099E" w:rsidRDefault="003D6822" w:rsidP="003D6822">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Generating press and media coverage without paying for it.  Press releases, debates, speeches, newspaper and other endorsements.  How to deal with the press?  </w:t>
      </w:r>
      <w:r>
        <w:rPr>
          <w:rFonts w:ascii="Book Antiqua" w:hAnsi="Book Antiqua" w:cs="Times New Roman"/>
          <w:szCs w:val="32"/>
        </w:rPr>
        <w:t>Is that even possible</w:t>
      </w:r>
      <w:r w:rsidRPr="00FA2B75">
        <w:rPr>
          <w:rFonts w:ascii="Book Antiqua" w:hAnsi="Book Antiqua" w:cs="Times New Roman"/>
          <w:szCs w:val="32"/>
        </w:rPr>
        <w:t>?</w:t>
      </w:r>
      <w:r>
        <w:rPr>
          <w:rFonts w:ascii="Book Antiqua" w:hAnsi="Book Antiqua" w:cs="Times New Roman"/>
          <w:szCs w:val="32"/>
        </w:rPr>
        <w:t xml:space="preserve"> If so, how?</w:t>
      </w:r>
    </w:p>
    <w:p w:rsidR="003D6822" w:rsidRDefault="00FD71A0" w:rsidP="003D6822">
      <w:pPr>
        <w:widowControl w:val="0"/>
        <w:autoSpaceDE w:val="0"/>
        <w:autoSpaceDN w:val="0"/>
        <w:adjustRightInd w:val="0"/>
        <w:outlineLvl w:val="0"/>
        <w:rPr>
          <w:rFonts w:ascii="Book Antiqua" w:eastAsia="MS Mincho" w:hAnsi="Book Antiqua" w:cs="Times New Roman"/>
          <w:sz w:val="32"/>
          <w:szCs w:val="32"/>
        </w:rPr>
      </w:pPr>
      <w:r>
        <w:rPr>
          <w:rFonts w:ascii="Book Antiqua" w:eastAsia="MS Mincho" w:hAnsi="Book Antiqua" w:cs="Times New Roman"/>
          <w:sz w:val="32"/>
          <w:szCs w:val="32"/>
        </w:rPr>
        <w:t>&amp;</w:t>
      </w:r>
    </w:p>
    <w:p w:rsidR="00716027" w:rsidRDefault="00716027" w:rsidP="00716027">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Crafting a Message &amp; Message Development</w:t>
      </w:r>
    </w:p>
    <w:p w:rsidR="003D6822" w:rsidRDefault="003D6822" w:rsidP="003D6822">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 xml:space="preserve">Television, Internet, digital and social media, direct mail, newspaper.  Comparative communications (otherwise known as negative ads). </w:t>
      </w:r>
    </w:p>
    <w:p w:rsidR="003D6822" w:rsidRPr="00D5490A" w:rsidRDefault="003D6822" w:rsidP="00D5490A">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Who defines whom? And who gets there first?</w:t>
      </w:r>
    </w:p>
    <w:p w:rsidR="00716027" w:rsidRDefault="00716027" w:rsidP="00716027">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Targeting messages. </w:t>
      </w:r>
    </w:p>
    <w:p w:rsidR="00716027" w:rsidRDefault="00716027" w:rsidP="00716027">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Different messages, different audiences, different mediums, different timing.  </w:t>
      </w:r>
    </w:p>
    <w:p w:rsidR="00716027" w:rsidRDefault="00716027" w:rsidP="00716027">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Big Picture.  Framing.  Going on offense, setting the agenda.</w:t>
      </w:r>
    </w:p>
    <w:p w:rsidR="00716027" w:rsidRPr="00EE5F99" w:rsidRDefault="00716027" w:rsidP="00716027">
      <w:pPr>
        <w:widowControl w:val="0"/>
        <w:autoSpaceDE w:val="0"/>
        <w:autoSpaceDN w:val="0"/>
        <w:adjustRightInd w:val="0"/>
        <w:rPr>
          <w:rFonts w:ascii="Book Antiqua" w:hAnsi="Book Antiqua" w:cs="Times New Roman"/>
          <w:szCs w:val="32"/>
        </w:rPr>
      </w:pPr>
    </w:p>
    <w:p w:rsidR="0095538E" w:rsidRPr="00D1099E" w:rsidRDefault="0095538E" w:rsidP="0095538E">
      <w:pPr>
        <w:widowControl w:val="0"/>
        <w:autoSpaceDE w:val="0"/>
        <w:autoSpaceDN w:val="0"/>
        <w:adjustRightInd w:val="0"/>
        <w:rPr>
          <w:rFonts w:ascii="Book Antiqua" w:hAnsi="Book Antiqua" w:cs="Times New Roman"/>
          <w:szCs w:val="32"/>
        </w:rPr>
      </w:pPr>
    </w:p>
    <w:p w:rsidR="0095538E" w:rsidRPr="00FA2B75" w:rsidRDefault="0095538E" w:rsidP="0095538E">
      <w:pPr>
        <w:widowControl w:val="0"/>
        <w:autoSpaceDE w:val="0"/>
        <w:autoSpaceDN w:val="0"/>
        <w:adjustRightInd w:val="0"/>
        <w:ind w:left="960"/>
        <w:outlineLvl w:val="0"/>
        <w:rPr>
          <w:rFonts w:ascii="Book Antiqua" w:hAnsi="Book Antiqua" w:cs="Times New Roman"/>
          <w:sz w:val="32"/>
          <w:szCs w:val="32"/>
        </w:rPr>
      </w:pPr>
      <w:r w:rsidRPr="00FA2B75">
        <w:rPr>
          <w:rFonts w:ascii="Book Antiqua" w:hAnsi="Book Antiqua" w:cs="Times New Roman"/>
          <w:b/>
          <w:bCs/>
          <w:sz w:val="32"/>
          <w:szCs w:val="32"/>
        </w:rPr>
        <w:t>Assignment #1 is DUE.</w:t>
      </w:r>
    </w:p>
    <w:p w:rsidR="0095538E" w:rsidRPr="00FA2B75" w:rsidRDefault="0095538E" w:rsidP="0095538E">
      <w:pPr>
        <w:widowControl w:val="0"/>
        <w:autoSpaceDE w:val="0"/>
        <w:autoSpaceDN w:val="0"/>
        <w:adjustRightInd w:val="0"/>
        <w:ind w:left="240" w:firstLine="720"/>
        <w:outlineLvl w:val="0"/>
        <w:rPr>
          <w:rFonts w:ascii="Book Antiqua" w:hAnsi="Book Antiqua" w:cs="Times New Roman"/>
          <w:b/>
          <w:bCs/>
          <w:sz w:val="32"/>
          <w:szCs w:val="32"/>
        </w:rPr>
      </w:pPr>
      <w:r w:rsidRPr="00FA2B75">
        <w:rPr>
          <w:rFonts w:ascii="Book Antiqua" w:hAnsi="Book Antiqua" w:cs="Times New Roman"/>
          <w:b/>
          <w:bCs/>
          <w:sz w:val="32"/>
          <w:szCs w:val="32"/>
        </w:rPr>
        <w:t>Assignment # 2:</w:t>
      </w:r>
    </w:p>
    <w:p w:rsidR="003D6822" w:rsidRDefault="003D6822" w:rsidP="003D6822">
      <w:pPr>
        <w:pStyle w:val="ListParagraph"/>
        <w:rPr>
          <w:rFonts w:ascii="Book Antiqua" w:hAnsi="Book Antiqua" w:cs="Times New Roman"/>
        </w:rPr>
      </w:pPr>
      <w:r w:rsidRPr="001356EA">
        <w:rPr>
          <w:rFonts w:ascii="Book Antiqua" w:hAnsi="Book Antiqua" w:cs="Times New Roman"/>
          <w:b/>
          <w:bCs/>
        </w:rPr>
        <w:lastRenderedPageBreak/>
        <w:t>Class Debate</w:t>
      </w:r>
      <w:r>
        <w:rPr>
          <w:rFonts w:ascii="Book Antiqua" w:hAnsi="Book Antiqua" w:cs="Times New Roman"/>
        </w:rPr>
        <w:t xml:space="preserve">.  The University of Michigan has opted out of the 2020 Presidential debates. So, PubPol 683 will fill the void by doing our own 2020 Presidential debate in class.  </w:t>
      </w:r>
    </w:p>
    <w:p w:rsidR="003D6822" w:rsidRDefault="003D6822" w:rsidP="003D6822">
      <w:pPr>
        <w:pStyle w:val="ListParagraph"/>
        <w:rPr>
          <w:rFonts w:ascii="Book Antiqua" w:hAnsi="Book Antiqua" w:cs="Times New Roman"/>
        </w:rPr>
      </w:pPr>
    </w:p>
    <w:p w:rsidR="003D6822" w:rsidRDefault="003D6822" w:rsidP="003D6822">
      <w:pPr>
        <w:pStyle w:val="ListParagraph"/>
        <w:rPr>
          <w:rFonts w:ascii="Book Antiqua" w:hAnsi="Book Antiqua" w:cs="Times New Roman"/>
        </w:rPr>
      </w:pPr>
      <w:r>
        <w:rPr>
          <w:rFonts w:ascii="Book Antiqua" w:hAnsi="Book Antiqua" w:cs="Times New Roman"/>
        </w:rPr>
        <w:t xml:space="preserve">Students may choose to join the President’s team, the Vice President’s team, or to serve as moderators of the debate and ask questions. Every student, in-person or online, must participate.  </w:t>
      </w:r>
    </w:p>
    <w:p w:rsidR="003D6822" w:rsidRDefault="003D6822" w:rsidP="003D6822">
      <w:pPr>
        <w:pStyle w:val="ListParagraph"/>
        <w:rPr>
          <w:rFonts w:ascii="Book Antiqua" w:hAnsi="Book Antiqua" w:cs="Times New Roman"/>
        </w:rPr>
      </w:pPr>
    </w:p>
    <w:p w:rsidR="003D6822" w:rsidRPr="00FD71A0" w:rsidRDefault="003D6822" w:rsidP="00FD71A0">
      <w:pPr>
        <w:pStyle w:val="ListParagraph"/>
        <w:rPr>
          <w:rFonts w:ascii="Book Antiqua" w:hAnsi="Book Antiqua" w:cs="Times New Roman"/>
        </w:rPr>
      </w:pPr>
      <w:r>
        <w:rPr>
          <w:rFonts w:ascii="Book Antiqua" w:hAnsi="Book Antiqua" w:cs="Times New Roman"/>
        </w:rPr>
        <w:t xml:space="preserve">First, both the President and Vice President’s team must prepare Briefing Books for their candidate in preparation for the debate, and these briefing books will be graded. (NOTE: the two teams do not have to </w:t>
      </w:r>
      <w:r w:rsidR="00FD519E">
        <w:rPr>
          <w:rFonts w:ascii="Book Antiqua" w:hAnsi="Book Antiqua" w:cs="Times New Roman"/>
        </w:rPr>
        <w:t>have an</w:t>
      </w:r>
      <w:r>
        <w:rPr>
          <w:rFonts w:ascii="Book Antiqua" w:hAnsi="Book Antiqua" w:cs="Times New Roman"/>
        </w:rPr>
        <w:t xml:space="preserve"> even</w:t>
      </w:r>
      <w:r w:rsidR="00FD519E">
        <w:rPr>
          <w:rFonts w:ascii="Book Antiqua" w:hAnsi="Book Antiqua" w:cs="Times New Roman"/>
        </w:rPr>
        <w:t xml:space="preserve"> number of students. Why? Because campaigns are rarely even. </w:t>
      </w:r>
      <w:r>
        <w:rPr>
          <w:rFonts w:ascii="Book Antiqua" w:hAnsi="Book Antiqua" w:cs="Times New Roman"/>
        </w:rPr>
        <w:t xml:space="preserve">In addition, </w:t>
      </w:r>
      <w:r w:rsidRPr="00FD71A0">
        <w:rPr>
          <w:rFonts w:ascii="Book Antiqua" w:hAnsi="Book Antiqua" w:cs="Times New Roman"/>
          <w:b/>
          <w:bCs/>
        </w:rPr>
        <w:t>you need not agree</w:t>
      </w:r>
      <w:r>
        <w:rPr>
          <w:rFonts w:ascii="Book Antiqua" w:hAnsi="Book Antiqua" w:cs="Times New Roman"/>
        </w:rPr>
        <w:t xml:space="preserve"> with the President or Vice President to serve on their teams, just as </w:t>
      </w:r>
      <w:r w:rsidR="00FD71A0">
        <w:rPr>
          <w:rFonts w:ascii="Book Antiqua" w:hAnsi="Book Antiqua" w:cs="Times New Roman"/>
        </w:rPr>
        <w:t>those who have participated before in</w:t>
      </w:r>
      <w:r>
        <w:rPr>
          <w:rFonts w:ascii="Book Antiqua" w:hAnsi="Book Antiqua" w:cs="Times New Roman"/>
        </w:rPr>
        <w:t xml:space="preserve"> Debate may not agree with the topic </w:t>
      </w:r>
      <w:r w:rsidR="00FD71A0">
        <w:rPr>
          <w:rFonts w:ascii="Book Antiqua" w:hAnsi="Book Antiqua" w:cs="Times New Roman"/>
        </w:rPr>
        <w:t>they have been</w:t>
      </w:r>
      <w:r>
        <w:rPr>
          <w:rFonts w:ascii="Book Antiqua" w:hAnsi="Book Antiqua" w:cs="Times New Roman"/>
        </w:rPr>
        <w:t xml:space="preserve"> assigned to defen</w:t>
      </w:r>
      <w:r w:rsidR="00FD71A0">
        <w:rPr>
          <w:rFonts w:ascii="Book Antiqua" w:hAnsi="Book Antiqua" w:cs="Times New Roman"/>
        </w:rPr>
        <w:t xml:space="preserve">d.  </w:t>
      </w:r>
      <w:r w:rsidR="00FD71A0" w:rsidRPr="00FD71A0">
        <w:rPr>
          <w:rFonts w:ascii="Book Antiqua" w:hAnsi="Book Antiqua" w:cs="Times New Roman"/>
          <w:b/>
          <w:bCs/>
        </w:rPr>
        <w:t>Your job is not to agree with one or the other candidate. The purpose of this exercise is to better understand how to prepare for, and execute, a debate.</w:t>
      </w:r>
    </w:p>
    <w:p w:rsidR="003D6822" w:rsidRDefault="003D6822" w:rsidP="003D6822">
      <w:pPr>
        <w:pStyle w:val="ListParagraph"/>
        <w:rPr>
          <w:rFonts w:ascii="Book Antiqua" w:hAnsi="Book Antiqua" w:cs="Times New Roman"/>
        </w:rPr>
      </w:pPr>
      <w:r>
        <w:rPr>
          <w:rFonts w:ascii="Book Antiqua" w:hAnsi="Book Antiqua" w:cs="Times New Roman"/>
        </w:rPr>
        <w:t xml:space="preserve">The moderators will also have to prepare their own Briefing Book, and that will be graded. </w:t>
      </w:r>
    </w:p>
    <w:p w:rsidR="00FD71A0" w:rsidRDefault="00FD71A0" w:rsidP="003D6822">
      <w:pPr>
        <w:pStyle w:val="ListParagraph"/>
        <w:rPr>
          <w:rFonts w:ascii="Book Antiqua" w:hAnsi="Book Antiqua" w:cs="Times New Roman"/>
        </w:rPr>
      </w:pPr>
    </w:p>
    <w:p w:rsidR="003D6822" w:rsidRPr="00FA2B75" w:rsidRDefault="003D6822" w:rsidP="003D6822">
      <w:pPr>
        <w:pStyle w:val="ListParagraph"/>
        <w:rPr>
          <w:rFonts w:ascii="Book Antiqua" w:hAnsi="Book Antiqua" w:cs="Times New Roman"/>
        </w:rPr>
      </w:pPr>
      <w:r>
        <w:rPr>
          <w:rFonts w:ascii="Book Antiqua" w:hAnsi="Book Antiqua" w:cs="Times New Roman"/>
        </w:rPr>
        <w:t>Second, each team must utilize every member of the team to answer at least one question during the debate, and each moderator must ask at least one question of each team.</w:t>
      </w:r>
    </w:p>
    <w:p w:rsidR="003D6822" w:rsidRDefault="003D6822" w:rsidP="0095538E">
      <w:pPr>
        <w:widowControl w:val="0"/>
        <w:autoSpaceDE w:val="0"/>
        <w:autoSpaceDN w:val="0"/>
        <w:adjustRightInd w:val="0"/>
        <w:ind w:left="960"/>
        <w:outlineLvl w:val="0"/>
        <w:rPr>
          <w:rFonts w:ascii="Book Antiqua" w:hAnsi="Book Antiqua" w:cs="Times New Roman"/>
          <w:b/>
          <w:szCs w:val="32"/>
        </w:rPr>
      </w:pPr>
    </w:p>
    <w:p w:rsidR="0095538E" w:rsidRPr="00146736" w:rsidRDefault="0095538E" w:rsidP="0095538E">
      <w:pPr>
        <w:widowControl w:val="0"/>
        <w:autoSpaceDE w:val="0"/>
        <w:autoSpaceDN w:val="0"/>
        <w:adjustRightInd w:val="0"/>
        <w:ind w:left="960"/>
        <w:outlineLvl w:val="0"/>
        <w:rPr>
          <w:rFonts w:ascii="Book Antiqua" w:hAnsi="Book Antiqua" w:cs="Times New Roman"/>
          <w:b/>
          <w:szCs w:val="26"/>
        </w:rPr>
      </w:pPr>
      <w:r>
        <w:rPr>
          <w:rFonts w:ascii="Book Antiqua" w:hAnsi="Book Antiqua" w:cs="Times New Roman"/>
          <w:b/>
          <w:szCs w:val="32"/>
        </w:rPr>
        <w:t xml:space="preserve">Due Date:  October </w:t>
      </w:r>
      <w:r w:rsidR="00D5490A">
        <w:rPr>
          <w:rFonts w:ascii="Book Antiqua" w:hAnsi="Book Antiqua" w:cs="Times New Roman"/>
          <w:b/>
          <w:szCs w:val="32"/>
        </w:rPr>
        <w:t>20</w:t>
      </w:r>
    </w:p>
    <w:p w:rsidR="00FD71A0" w:rsidRDefault="00FD71A0" w:rsidP="0095538E">
      <w:pPr>
        <w:widowControl w:val="0"/>
        <w:autoSpaceDE w:val="0"/>
        <w:autoSpaceDN w:val="0"/>
        <w:adjustRightInd w:val="0"/>
        <w:rPr>
          <w:rFonts w:ascii="Book Antiqua" w:eastAsia="MS Mincho" w:hAnsi="Book Antiqua" w:cs="Times New Roman"/>
          <w:b/>
          <w:bCs/>
        </w:rPr>
      </w:pPr>
    </w:p>
    <w:p w:rsidR="0095538E" w:rsidRDefault="00FD71A0" w:rsidP="0095538E">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sidR="00D5490A">
        <w:rPr>
          <w:rFonts w:ascii="Book Antiqua" w:eastAsia="MS Mincho" w:hAnsi="Book Antiqua" w:cs="Times New Roman"/>
          <w:b/>
          <w:bCs/>
        </w:rPr>
        <w:t>:</w:t>
      </w:r>
      <w:r>
        <w:rPr>
          <w:rFonts w:ascii="Book Antiqua" w:eastAsia="MS Mincho" w:hAnsi="Book Antiqua" w:cs="Times New Roman"/>
          <w:b/>
          <w:bCs/>
        </w:rPr>
        <w:t xml:space="preserve"> Political Campaigning, Chapter 5, Paid Media.</w:t>
      </w:r>
    </w:p>
    <w:p w:rsidR="00FD71A0" w:rsidRPr="00FD71A0" w:rsidRDefault="00FD71A0" w:rsidP="0095538E">
      <w:pPr>
        <w:widowControl w:val="0"/>
        <w:autoSpaceDE w:val="0"/>
        <w:autoSpaceDN w:val="0"/>
        <w:adjustRightInd w:val="0"/>
        <w:rPr>
          <w:rFonts w:ascii="Book Antiqua" w:eastAsia="MS Mincho" w:hAnsi="Book Antiqua" w:cs="Times New Roman"/>
          <w:b/>
          <w:bCs/>
        </w:rPr>
      </w:pPr>
    </w:p>
    <w:p w:rsidR="0095538E" w:rsidRDefault="00482154"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September 29</w:t>
      </w:r>
    </w:p>
    <w:p w:rsidR="003D6822" w:rsidRDefault="003D6822" w:rsidP="003D6822">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Paid Media</w:t>
      </w:r>
      <w:r>
        <w:rPr>
          <w:rFonts w:ascii="Book Antiqua" w:eastAsia="MS Mincho" w:hAnsi="Book Antiqua" w:cs="Times New Roman"/>
          <w:sz w:val="32"/>
          <w:szCs w:val="32"/>
        </w:rPr>
        <w:t xml:space="preserve"> </w:t>
      </w:r>
    </w:p>
    <w:p w:rsidR="003D6822" w:rsidRDefault="003D6822" w:rsidP="003D6822">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 xml:space="preserve">Television, Internet, digital and social media, direct mail, newspaper.  Comparative communications (otherwise known as negative ads). </w:t>
      </w:r>
    </w:p>
    <w:p w:rsidR="003D6822" w:rsidRDefault="003D6822" w:rsidP="003D6822">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Who defines whom? And who gets there first?</w:t>
      </w:r>
    </w:p>
    <w:p w:rsidR="00FD71A0" w:rsidRDefault="00FD71A0" w:rsidP="00FD71A0">
      <w:pPr>
        <w:widowControl w:val="0"/>
        <w:autoSpaceDE w:val="0"/>
        <w:autoSpaceDN w:val="0"/>
        <w:adjustRightInd w:val="0"/>
        <w:rPr>
          <w:rFonts w:ascii="Book Antiqua" w:eastAsia="MS Mincho" w:hAnsi="Book Antiqua" w:cs="Times New Roman"/>
          <w:b/>
          <w:bCs/>
        </w:rPr>
      </w:pPr>
    </w:p>
    <w:p w:rsidR="00FD71A0" w:rsidRDefault="00FD71A0" w:rsidP="00FD71A0">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sidR="00D5490A">
        <w:rPr>
          <w:rFonts w:ascii="Book Antiqua" w:eastAsia="MS Mincho" w:hAnsi="Book Antiqua" w:cs="Times New Roman"/>
          <w:b/>
          <w:bCs/>
        </w:rPr>
        <w:t>:</w:t>
      </w:r>
      <w:r>
        <w:rPr>
          <w:rFonts w:ascii="Book Antiqua" w:eastAsia="MS Mincho" w:hAnsi="Book Antiqua" w:cs="Times New Roman"/>
          <w:b/>
          <w:bCs/>
        </w:rPr>
        <w:t xml:space="preserve"> Political Campaigning, Chapter 3, Voter and Candidate Research.</w:t>
      </w:r>
    </w:p>
    <w:p w:rsidR="0095538E" w:rsidRDefault="0095538E" w:rsidP="0095538E">
      <w:pPr>
        <w:widowControl w:val="0"/>
        <w:autoSpaceDE w:val="0"/>
        <w:autoSpaceDN w:val="0"/>
        <w:adjustRightInd w:val="0"/>
        <w:rPr>
          <w:rFonts w:ascii="Book Antiqua" w:eastAsia="MS Mincho" w:hAnsi="Book Antiqua" w:cs="Times New Roman"/>
          <w:sz w:val="32"/>
          <w:szCs w:val="32"/>
        </w:rPr>
      </w:pPr>
    </w:p>
    <w:p w:rsidR="00F65337" w:rsidRPr="00FA2B75" w:rsidRDefault="00F65337"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October </w:t>
      </w:r>
      <w:r w:rsidR="00482154">
        <w:rPr>
          <w:rFonts w:ascii="Book Antiqua" w:eastAsia="MS Mincho" w:hAnsi="Book Antiqua" w:cs="Times New Roman"/>
          <w:sz w:val="32"/>
          <w:szCs w:val="32"/>
        </w:rPr>
        <w:t>6</w:t>
      </w:r>
    </w:p>
    <w:p w:rsidR="003D6822" w:rsidRPr="00FA2B75" w:rsidRDefault="003D6822" w:rsidP="003D6822">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Polling &amp; Research</w:t>
      </w:r>
    </w:p>
    <w:p w:rsidR="003D6822" w:rsidRPr="00FA2B75" w:rsidRDefault="003D6822" w:rsidP="003D6822">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1. Polling as a snapshot in time. What polling can do, what polling cannot do.  Why bother to pay for polling if every media outlet is already polling?</w:t>
      </w:r>
    </w:p>
    <w:p w:rsidR="003D6822" w:rsidRPr="00FA2B75" w:rsidRDefault="003D6822" w:rsidP="003D6822">
      <w:pPr>
        <w:widowControl w:val="0"/>
        <w:autoSpaceDE w:val="0"/>
        <w:autoSpaceDN w:val="0"/>
        <w:adjustRightInd w:val="0"/>
        <w:rPr>
          <w:rFonts w:ascii="Book Antiqua" w:hAnsi="Book Antiqua" w:cs="Times New Roman"/>
          <w:szCs w:val="32"/>
        </w:rPr>
      </w:pPr>
    </w:p>
    <w:p w:rsidR="0095538E" w:rsidRPr="00FD71A0" w:rsidRDefault="003D6822" w:rsidP="0095538E">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2. Research.  Know yourself, your strength and weaknesses; know your opponent, strength and weaknesses; know your voters, your state, your environment, your issues.</w:t>
      </w:r>
    </w:p>
    <w:p w:rsidR="00D5490A" w:rsidRDefault="00D5490A" w:rsidP="00D5490A">
      <w:pPr>
        <w:widowControl w:val="0"/>
        <w:autoSpaceDE w:val="0"/>
        <w:autoSpaceDN w:val="0"/>
        <w:adjustRightInd w:val="0"/>
        <w:rPr>
          <w:rFonts w:ascii="Book Antiqua" w:eastAsia="MS Mincho" w:hAnsi="Book Antiqua" w:cs="Times New Roman"/>
          <w:b/>
          <w:bCs/>
        </w:rPr>
      </w:pPr>
    </w:p>
    <w:p w:rsidR="00D5490A" w:rsidRDefault="00D5490A" w:rsidP="00D5490A">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Chapters 2 and 7, Targeting, Persuasion and Mobilization, and The Ground Game.</w:t>
      </w: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October 1</w:t>
      </w:r>
      <w:r w:rsidR="00482154">
        <w:rPr>
          <w:rFonts w:ascii="Book Antiqua" w:eastAsia="MS Mincho" w:hAnsi="Book Antiqua" w:cs="Times New Roman"/>
          <w:sz w:val="32"/>
          <w:szCs w:val="32"/>
        </w:rPr>
        <w:t>3</w:t>
      </w:r>
    </w:p>
    <w:p w:rsidR="00D5490A" w:rsidRDefault="00D5490A" w:rsidP="00D5490A">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 xml:space="preserve">Voter Contact </w:t>
      </w:r>
    </w:p>
    <w:p w:rsidR="00D5490A" w:rsidRPr="00FA2B75" w:rsidRDefault="00D5490A" w:rsidP="00D5490A">
      <w:pPr>
        <w:widowControl w:val="0"/>
        <w:autoSpaceDE w:val="0"/>
        <w:autoSpaceDN w:val="0"/>
        <w:adjustRightInd w:val="0"/>
        <w:rPr>
          <w:rFonts w:ascii="Book Antiqua" w:hAnsi="Book Antiqua" w:cs="Times New Roman"/>
          <w:szCs w:val="32"/>
        </w:rPr>
      </w:pPr>
      <w:r w:rsidRPr="00FA2B75">
        <w:rPr>
          <w:rFonts w:ascii="Book Antiqua" w:eastAsia="MS Mincho" w:hAnsi="Book Antiqua" w:cs="Times New Roman"/>
          <w:szCs w:val="26"/>
        </w:rPr>
        <w:t xml:space="preserve">Identifying, differentiating, targeting &amp; turning out Voters.  </w:t>
      </w:r>
    </w:p>
    <w:p w:rsidR="00D5490A" w:rsidRPr="00B27ACC" w:rsidRDefault="00D5490A" w:rsidP="00D5490A">
      <w:pPr>
        <w:widowControl w:val="0"/>
        <w:autoSpaceDE w:val="0"/>
        <w:autoSpaceDN w:val="0"/>
        <w:adjustRightInd w:val="0"/>
        <w:rPr>
          <w:rFonts w:ascii="Book Antiqua" w:hAnsi="Book Antiqua" w:cs="Times New Roman"/>
          <w:szCs w:val="32"/>
        </w:rPr>
      </w:pPr>
      <w:r>
        <w:rPr>
          <w:rFonts w:ascii="Book Antiqua" w:hAnsi="Book Antiqua" w:cs="Times New Roman"/>
          <w:szCs w:val="32"/>
        </w:rPr>
        <w:t>Microtargeting.  W</w:t>
      </w:r>
      <w:r w:rsidRPr="00FA2B75">
        <w:rPr>
          <w:rFonts w:ascii="Book Antiqua" w:hAnsi="Book Antiqua" w:cs="Times New Roman"/>
          <w:szCs w:val="32"/>
        </w:rPr>
        <w:t xml:space="preserve">ho are our voters, and how in the world do we find them? </w:t>
      </w:r>
    </w:p>
    <w:p w:rsidR="0095538E" w:rsidRPr="00C92E2D" w:rsidRDefault="0095538E" w:rsidP="00D5490A">
      <w:pPr>
        <w:widowControl w:val="0"/>
        <w:autoSpaceDE w:val="0"/>
        <w:autoSpaceDN w:val="0"/>
        <w:adjustRightInd w:val="0"/>
        <w:outlineLvl w:val="0"/>
        <w:rPr>
          <w:rFonts w:ascii="Book Antiqua" w:hAnsi="Book Antiqua" w:cs="Times New Roman"/>
          <w:b/>
          <w:szCs w:val="32"/>
        </w:rPr>
      </w:pP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October 2</w:t>
      </w:r>
      <w:r w:rsidR="00482154">
        <w:rPr>
          <w:rFonts w:ascii="Book Antiqua" w:eastAsia="MS Mincho" w:hAnsi="Book Antiqua" w:cs="Times New Roman"/>
          <w:sz w:val="32"/>
          <w:szCs w:val="32"/>
        </w:rPr>
        <w:t>0</w:t>
      </w:r>
    </w:p>
    <w:p w:rsidR="00D5490A" w:rsidRDefault="00D5490A" w:rsidP="00D5490A">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Class Debate</w:t>
      </w:r>
    </w:p>
    <w:p w:rsidR="00D5490A" w:rsidRPr="00FA2B75" w:rsidRDefault="00D5490A" w:rsidP="00D5490A">
      <w:pPr>
        <w:widowControl w:val="0"/>
        <w:autoSpaceDE w:val="0"/>
        <w:autoSpaceDN w:val="0"/>
        <w:adjustRightInd w:val="0"/>
        <w:rPr>
          <w:rFonts w:ascii="Book Antiqua" w:eastAsia="MS Mincho" w:hAnsi="Book Antiqua" w:cs="Times New Roman"/>
          <w:sz w:val="32"/>
          <w:szCs w:val="32"/>
        </w:rPr>
      </w:pPr>
    </w:p>
    <w:p w:rsidR="00D5490A" w:rsidRPr="00FA2B75" w:rsidRDefault="00D5490A" w:rsidP="00D5490A">
      <w:pPr>
        <w:widowControl w:val="0"/>
        <w:autoSpaceDE w:val="0"/>
        <w:autoSpaceDN w:val="0"/>
        <w:adjustRightInd w:val="0"/>
        <w:ind w:left="960"/>
        <w:outlineLvl w:val="0"/>
        <w:rPr>
          <w:rFonts w:ascii="Book Antiqua" w:hAnsi="Book Antiqua" w:cs="Times New Roman"/>
          <w:sz w:val="32"/>
          <w:szCs w:val="32"/>
        </w:rPr>
      </w:pPr>
      <w:r w:rsidRPr="00FA2B75">
        <w:rPr>
          <w:rFonts w:ascii="Book Antiqua" w:hAnsi="Book Antiqua" w:cs="Times New Roman"/>
          <w:b/>
          <w:bCs/>
          <w:sz w:val="32"/>
          <w:szCs w:val="32"/>
        </w:rPr>
        <w:t>Assignment #2 .</w:t>
      </w:r>
    </w:p>
    <w:p w:rsidR="00D5490A" w:rsidRPr="00FA2B75" w:rsidRDefault="00D5490A" w:rsidP="00D5490A">
      <w:pPr>
        <w:widowControl w:val="0"/>
        <w:autoSpaceDE w:val="0"/>
        <w:autoSpaceDN w:val="0"/>
        <w:adjustRightInd w:val="0"/>
        <w:ind w:left="960"/>
        <w:outlineLvl w:val="0"/>
        <w:rPr>
          <w:rFonts w:ascii="Book Antiqua" w:hAnsi="Book Antiqua" w:cs="Times New Roman"/>
          <w:szCs w:val="32"/>
        </w:rPr>
      </w:pPr>
      <w:r w:rsidRPr="00FA2B75">
        <w:rPr>
          <w:rFonts w:ascii="Book Antiqua" w:hAnsi="Book Antiqua" w:cs="Times New Roman"/>
          <w:b/>
          <w:bCs/>
          <w:sz w:val="32"/>
          <w:szCs w:val="32"/>
        </w:rPr>
        <w:t>Assignment #3:</w:t>
      </w:r>
      <w:r w:rsidRPr="00FA2B75">
        <w:rPr>
          <w:rFonts w:ascii="Book Antiqua" w:hAnsi="Book Antiqua" w:cs="Times New Roman"/>
          <w:szCs w:val="32"/>
        </w:rPr>
        <w:t xml:space="preserve">  </w:t>
      </w:r>
    </w:p>
    <w:p w:rsidR="00D5490A" w:rsidRDefault="00D5490A" w:rsidP="00D5490A">
      <w:pPr>
        <w:widowControl w:val="0"/>
        <w:autoSpaceDE w:val="0"/>
        <w:autoSpaceDN w:val="0"/>
        <w:adjustRightInd w:val="0"/>
        <w:ind w:left="960"/>
        <w:rPr>
          <w:rFonts w:ascii="Book Antiqua" w:hAnsi="Book Antiqua" w:cs="Times New Roman"/>
          <w:szCs w:val="32"/>
        </w:rPr>
      </w:pPr>
    </w:p>
    <w:p w:rsidR="00D5490A" w:rsidRDefault="00D5490A" w:rsidP="00D5490A">
      <w:pPr>
        <w:widowControl w:val="0"/>
        <w:autoSpaceDE w:val="0"/>
        <w:autoSpaceDN w:val="0"/>
        <w:adjustRightInd w:val="0"/>
        <w:ind w:left="960"/>
        <w:rPr>
          <w:rFonts w:ascii="Book Antiqua" w:hAnsi="Book Antiqua" w:cs="Times New Roman"/>
          <w:szCs w:val="32"/>
        </w:rPr>
      </w:pPr>
      <w:r>
        <w:rPr>
          <w:rFonts w:ascii="Book Antiqua" w:hAnsi="Book Antiqua" w:cs="Times New Roman"/>
          <w:szCs w:val="32"/>
        </w:rPr>
        <w:t>Write a book review of “</w:t>
      </w:r>
      <w:r>
        <w:rPr>
          <w:rFonts w:ascii="Book Antiqua" w:hAnsi="Book Antiqua" w:cs="Times New Roman"/>
        </w:rPr>
        <w:t>Shattered,” by Jonathan Allen and Amie Parnes or another political book that has been approved by the Professor beforehand.</w:t>
      </w:r>
    </w:p>
    <w:p w:rsidR="00D5490A" w:rsidRDefault="00D5490A" w:rsidP="00D5490A">
      <w:pPr>
        <w:widowControl w:val="0"/>
        <w:autoSpaceDE w:val="0"/>
        <w:autoSpaceDN w:val="0"/>
        <w:adjustRightInd w:val="0"/>
        <w:ind w:left="960"/>
        <w:rPr>
          <w:rFonts w:ascii="Book Antiqua" w:hAnsi="Book Antiqua" w:cs="Times New Roman"/>
          <w:szCs w:val="32"/>
        </w:rPr>
      </w:pPr>
      <w:r w:rsidRPr="00FA2B75">
        <w:rPr>
          <w:rFonts w:ascii="Book Antiqua" w:hAnsi="Book Antiqua" w:cs="Times New Roman"/>
          <w:szCs w:val="32"/>
        </w:rPr>
        <w:t xml:space="preserve">Key points for your book review: </w:t>
      </w:r>
    </w:p>
    <w:p w:rsidR="00D5490A" w:rsidRDefault="00D5490A" w:rsidP="00D5490A">
      <w:pPr>
        <w:pStyle w:val="ListParagraph"/>
        <w:widowControl w:val="0"/>
        <w:numPr>
          <w:ilvl w:val="0"/>
          <w:numId w:val="5"/>
        </w:numPr>
        <w:autoSpaceDE w:val="0"/>
        <w:autoSpaceDN w:val="0"/>
        <w:adjustRightInd w:val="0"/>
        <w:rPr>
          <w:rFonts w:ascii="Book Antiqua" w:hAnsi="Book Antiqua" w:cs="Times New Roman"/>
          <w:szCs w:val="32"/>
        </w:rPr>
      </w:pPr>
      <w:r w:rsidRPr="007D2AD1">
        <w:rPr>
          <w:rFonts w:ascii="Book Antiqua" w:hAnsi="Book Antiqua" w:cs="Times New Roman"/>
          <w:szCs w:val="32"/>
        </w:rPr>
        <w:t>What was the main point of the book?  </w:t>
      </w:r>
    </w:p>
    <w:p w:rsidR="00D5490A" w:rsidRDefault="00D5490A" w:rsidP="00D5490A">
      <w:pPr>
        <w:pStyle w:val="ListParagraph"/>
        <w:widowControl w:val="0"/>
        <w:numPr>
          <w:ilvl w:val="0"/>
          <w:numId w:val="5"/>
        </w:numPr>
        <w:autoSpaceDE w:val="0"/>
        <w:autoSpaceDN w:val="0"/>
        <w:adjustRightInd w:val="0"/>
        <w:rPr>
          <w:rFonts w:ascii="Book Antiqua" w:hAnsi="Book Antiqua" w:cs="Times New Roman"/>
          <w:szCs w:val="32"/>
        </w:rPr>
      </w:pPr>
      <w:r w:rsidRPr="007D2AD1">
        <w:rPr>
          <w:rFonts w:ascii="Book Antiqua" w:hAnsi="Book Antiqua" w:cs="Times New Roman"/>
          <w:szCs w:val="32"/>
        </w:rPr>
        <w:t>Did you agree or disagree with the author(s)?</w:t>
      </w:r>
    </w:p>
    <w:p w:rsidR="00D5490A" w:rsidRDefault="00D5490A" w:rsidP="00D5490A">
      <w:pPr>
        <w:pStyle w:val="ListParagraph"/>
        <w:widowControl w:val="0"/>
        <w:numPr>
          <w:ilvl w:val="0"/>
          <w:numId w:val="5"/>
        </w:numPr>
        <w:autoSpaceDE w:val="0"/>
        <w:autoSpaceDN w:val="0"/>
        <w:adjustRightInd w:val="0"/>
        <w:rPr>
          <w:rFonts w:ascii="Book Antiqua" w:hAnsi="Book Antiqua" w:cs="Times New Roman"/>
          <w:szCs w:val="32"/>
        </w:rPr>
      </w:pPr>
      <w:r w:rsidRPr="007D2AD1">
        <w:rPr>
          <w:rFonts w:ascii="Book Antiqua" w:hAnsi="Book Antiqua" w:cs="Times New Roman"/>
          <w:szCs w:val="32"/>
        </w:rPr>
        <w:t>Why</w:t>
      </w:r>
      <w:r>
        <w:rPr>
          <w:rFonts w:ascii="Book Antiqua" w:hAnsi="Book Antiqua" w:cs="Times New Roman"/>
          <w:szCs w:val="32"/>
        </w:rPr>
        <w:t xml:space="preserve"> or why not</w:t>
      </w:r>
      <w:r w:rsidRPr="007D2AD1">
        <w:rPr>
          <w:rFonts w:ascii="Book Antiqua" w:hAnsi="Book Antiqua" w:cs="Times New Roman"/>
          <w:szCs w:val="32"/>
        </w:rPr>
        <w:t xml:space="preserve">? </w:t>
      </w:r>
    </w:p>
    <w:p w:rsidR="00D5490A" w:rsidRPr="007D2AD1" w:rsidRDefault="00D5490A" w:rsidP="00D5490A">
      <w:pPr>
        <w:pStyle w:val="ListParagraph"/>
        <w:widowControl w:val="0"/>
        <w:numPr>
          <w:ilvl w:val="0"/>
          <w:numId w:val="5"/>
        </w:numPr>
        <w:autoSpaceDE w:val="0"/>
        <w:autoSpaceDN w:val="0"/>
        <w:adjustRightInd w:val="0"/>
        <w:rPr>
          <w:rFonts w:ascii="Book Antiqua" w:hAnsi="Book Antiqua" w:cs="Times New Roman"/>
          <w:szCs w:val="32"/>
        </w:rPr>
      </w:pPr>
      <w:r>
        <w:rPr>
          <w:rFonts w:ascii="Book Antiqua" w:hAnsi="Book Antiqua" w:cs="Times New Roman"/>
          <w:szCs w:val="32"/>
        </w:rPr>
        <w:t>Was anything important missed?</w:t>
      </w:r>
    </w:p>
    <w:p w:rsidR="00D5490A" w:rsidRDefault="00D5490A" w:rsidP="00D5490A">
      <w:pPr>
        <w:widowControl w:val="0"/>
        <w:autoSpaceDE w:val="0"/>
        <w:autoSpaceDN w:val="0"/>
        <w:adjustRightInd w:val="0"/>
        <w:ind w:left="1320"/>
        <w:rPr>
          <w:rFonts w:ascii="Book Antiqua" w:hAnsi="Book Antiqua" w:cs="Times New Roman"/>
          <w:szCs w:val="32"/>
        </w:rPr>
      </w:pPr>
      <w:r>
        <w:rPr>
          <w:rFonts w:ascii="Book Antiqua" w:hAnsi="Book Antiqua" w:cs="Times New Roman"/>
          <w:szCs w:val="32"/>
        </w:rPr>
        <w:t>Limit</w:t>
      </w:r>
      <w:r w:rsidRPr="00FA2B75">
        <w:rPr>
          <w:rFonts w:ascii="Book Antiqua" w:hAnsi="Book Antiqua" w:cs="Times New Roman"/>
          <w:szCs w:val="32"/>
        </w:rPr>
        <w:t xml:space="preserve"> it to no more than 6 typewritten pages, double-spaced.  </w:t>
      </w:r>
    </w:p>
    <w:p w:rsidR="00D5490A" w:rsidRDefault="00D5490A" w:rsidP="00D5490A">
      <w:pPr>
        <w:widowControl w:val="0"/>
        <w:autoSpaceDE w:val="0"/>
        <w:autoSpaceDN w:val="0"/>
        <w:adjustRightInd w:val="0"/>
        <w:ind w:left="960"/>
        <w:outlineLvl w:val="0"/>
        <w:rPr>
          <w:rFonts w:ascii="Book Antiqua" w:hAnsi="Book Antiqua" w:cs="Times New Roman"/>
          <w:b/>
          <w:szCs w:val="32"/>
        </w:rPr>
      </w:pPr>
      <w:r>
        <w:rPr>
          <w:rFonts w:ascii="Book Antiqua" w:hAnsi="Book Antiqua" w:cs="Times New Roman"/>
          <w:b/>
          <w:szCs w:val="32"/>
        </w:rPr>
        <w:t>Due Date:  November 3 (Election Day)</w:t>
      </w:r>
    </w:p>
    <w:p w:rsidR="00D5490A" w:rsidRPr="00146736" w:rsidRDefault="00D5490A" w:rsidP="00D5490A">
      <w:pPr>
        <w:widowControl w:val="0"/>
        <w:autoSpaceDE w:val="0"/>
        <w:autoSpaceDN w:val="0"/>
        <w:adjustRightInd w:val="0"/>
        <w:ind w:left="960"/>
        <w:outlineLvl w:val="0"/>
        <w:rPr>
          <w:rFonts w:ascii="Book Antiqua" w:hAnsi="Book Antiqua" w:cs="Times New Roman"/>
          <w:b/>
          <w:szCs w:val="26"/>
        </w:rPr>
      </w:pPr>
      <w:r>
        <w:rPr>
          <w:rFonts w:ascii="Book Antiqua" w:hAnsi="Book Antiqua" w:cs="Times New Roman"/>
          <w:b/>
          <w:szCs w:val="32"/>
        </w:rPr>
        <w:t>ALSO: Remember to vote, by absentee ballot or in-person.</w:t>
      </w:r>
    </w:p>
    <w:p w:rsidR="00D5490A" w:rsidRPr="00FA2B75" w:rsidRDefault="00D5490A" w:rsidP="00D5490A">
      <w:pPr>
        <w:widowControl w:val="0"/>
        <w:autoSpaceDE w:val="0"/>
        <w:autoSpaceDN w:val="0"/>
        <w:adjustRightInd w:val="0"/>
        <w:ind w:left="1320"/>
        <w:rPr>
          <w:rFonts w:ascii="Book Antiqua" w:hAnsi="Book Antiqua" w:cs="Times New Roman"/>
          <w:szCs w:val="32"/>
        </w:rPr>
      </w:pPr>
    </w:p>
    <w:p w:rsidR="00D5490A" w:rsidRPr="00FA2B75" w:rsidRDefault="00D5490A" w:rsidP="00D5490A">
      <w:pPr>
        <w:widowControl w:val="0"/>
        <w:autoSpaceDE w:val="0"/>
        <w:autoSpaceDN w:val="0"/>
        <w:adjustRightInd w:val="0"/>
        <w:rPr>
          <w:rFonts w:ascii="Book Antiqua" w:eastAsia="MS Mincho" w:hAnsi="Book Antiqua" w:cs="Times New Roman"/>
          <w:sz w:val="32"/>
          <w:szCs w:val="32"/>
        </w:rPr>
      </w:pPr>
    </w:p>
    <w:p w:rsidR="00D5490A" w:rsidRDefault="00D5490A" w:rsidP="00D5490A">
      <w:pPr>
        <w:widowControl w:val="0"/>
        <w:autoSpaceDE w:val="0"/>
        <w:autoSpaceDN w:val="0"/>
        <w:adjustRightInd w:val="0"/>
        <w:rPr>
          <w:rFonts w:ascii="Book Antiqua" w:eastAsia="MS Mincho" w:hAnsi="Book Antiqua" w:cs="Times New Roman"/>
          <w:b/>
          <w:bCs/>
        </w:rPr>
      </w:pPr>
    </w:p>
    <w:p w:rsidR="00D5490A" w:rsidRDefault="00D5490A" w:rsidP="00D5490A">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w:t>
      </w:r>
      <w:r>
        <w:rPr>
          <w:rFonts w:ascii="Book Antiqua" w:eastAsia="MS Mincho" w:hAnsi="Book Antiqua" w:cs="Times New Roman"/>
          <w:b/>
          <w:bCs/>
        </w:rPr>
        <w:t>d: Political Campaigning, Chapter 6, Social Media.</w:t>
      </w:r>
    </w:p>
    <w:p w:rsidR="00D5490A" w:rsidRDefault="00D5490A" w:rsidP="003D6822">
      <w:pPr>
        <w:widowControl w:val="0"/>
        <w:autoSpaceDE w:val="0"/>
        <w:autoSpaceDN w:val="0"/>
        <w:adjustRightInd w:val="0"/>
        <w:outlineLvl w:val="0"/>
        <w:rPr>
          <w:rFonts w:ascii="Book Antiqua" w:eastAsia="MS Mincho" w:hAnsi="Book Antiqua" w:cs="Times New Roman"/>
          <w:sz w:val="32"/>
          <w:szCs w:val="32"/>
        </w:rPr>
      </w:pPr>
    </w:p>
    <w:p w:rsidR="00D5490A" w:rsidRDefault="00D5490A" w:rsidP="003D6822">
      <w:pPr>
        <w:widowControl w:val="0"/>
        <w:autoSpaceDE w:val="0"/>
        <w:autoSpaceDN w:val="0"/>
        <w:adjustRightInd w:val="0"/>
        <w:outlineLvl w:val="0"/>
        <w:rPr>
          <w:rFonts w:ascii="Book Antiqua" w:eastAsia="MS Mincho" w:hAnsi="Book Antiqua" w:cs="Times New Roman"/>
          <w:sz w:val="32"/>
          <w:szCs w:val="32"/>
        </w:rPr>
      </w:pPr>
    </w:p>
    <w:p w:rsidR="00D5490A" w:rsidRPr="00FA2B75" w:rsidRDefault="00D5490A" w:rsidP="00D5490A">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October 27</w:t>
      </w:r>
    </w:p>
    <w:p w:rsidR="003D6822" w:rsidRPr="00FA2B75" w:rsidRDefault="003D6822" w:rsidP="003D6822">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Social &amp; Digital Media</w:t>
      </w:r>
    </w:p>
    <w:p w:rsidR="003D6822" w:rsidRDefault="003D6822" w:rsidP="003D6822">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The new communications.  How has the changing nature of communications, </w:t>
      </w:r>
      <w:r w:rsidRPr="00FA2B75">
        <w:rPr>
          <w:rFonts w:ascii="Book Antiqua" w:hAnsi="Book Antiqua" w:cs="Times New Roman"/>
          <w:szCs w:val="32"/>
        </w:rPr>
        <w:lastRenderedPageBreak/>
        <w:t>new media, digital and social media, affected campaigns?</w:t>
      </w:r>
    </w:p>
    <w:p w:rsidR="003D6822" w:rsidRPr="00FA2B75" w:rsidRDefault="003D6822" w:rsidP="003D6822">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Digital Data.  How do we mine data, and what is the most effective use of data?</w:t>
      </w:r>
    </w:p>
    <w:p w:rsidR="003D6822" w:rsidRPr="00FA2B75" w:rsidRDefault="003D6822"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November </w:t>
      </w:r>
      <w:r w:rsidR="00482154">
        <w:rPr>
          <w:rFonts w:ascii="Book Antiqua" w:eastAsia="MS Mincho" w:hAnsi="Book Antiqua" w:cs="Times New Roman"/>
          <w:sz w:val="32"/>
          <w:szCs w:val="32"/>
        </w:rPr>
        <w:t>3</w:t>
      </w:r>
    </w:p>
    <w:p w:rsidR="00482154" w:rsidRPr="00482154" w:rsidRDefault="00482154" w:rsidP="0095538E">
      <w:pPr>
        <w:widowControl w:val="0"/>
        <w:autoSpaceDE w:val="0"/>
        <w:autoSpaceDN w:val="0"/>
        <w:adjustRightInd w:val="0"/>
        <w:rPr>
          <w:rFonts w:ascii="Book Antiqua" w:eastAsia="MS Mincho" w:hAnsi="Book Antiqua" w:cs="Times New Roman"/>
          <w:sz w:val="48"/>
          <w:szCs w:val="48"/>
        </w:rPr>
      </w:pPr>
      <w:r w:rsidRPr="00482154">
        <w:rPr>
          <w:rFonts w:ascii="Book Antiqua" w:eastAsia="MS Mincho" w:hAnsi="Book Antiqua" w:cs="Times New Roman"/>
          <w:sz w:val="48"/>
          <w:szCs w:val="48"/>
        </w:rPr>
        <w:t>Election Day – Remember to Vote!</w:t>
      </w:r>
    </w:p>
    <w:p w:rsidR="00DC02FD" w:rsidRDefault="00DC02FD" w:rsidP="0095538E">
      <w:pPr>
        <w:widowControl w:val="0"/>
        <w:autoSpaceDE w:val="0"/>
        <w:autoSpaceDN w:val="0"/>
        <w:adjustRightInd w:val="0"/>
        <w:outlineLvl w:val="0"/>
        <w:rPr>
          <w:rFonts w:ascii="Book Antiqua" w:eastAsia="MS Mincho" w:hAnsi="Book Antiqua" w:cs="Times New Roman"/>
          <w:sz w:val="32"/>
          <w:szCs w:val="32"/>
        </w:rPr>
      </w:pPr>
      <w:r>
        <w:rPr>
          <w:rFonts w:ascii="Book Antiqua" w:eastAsia="MS Mincho" w:hAnsi="Book Antiqua" w:cs="Times New Roman"/>
          <w:sz w:val="32"/>
          <w:szCs w:val="32"/>
        </w:rPr>
        <w:t>Role of Conventions</w:t>
      </w:r>
    </w:p>
    <w:p w:rsidR="00DC02FD" w:rsidRDefault="00DC02FD" w:rsidP="0095538E">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Conventions play a large and unappreciated role in national politics, and in many state elections, including the state of Michigan.</w:t>
      </w:r>
    </w:p>
    <w:p w:rsidR="00DC02FD" w:rsidRDefault="00DC02FD" w:rsidP="0095538E">
      <w:pPr>
        <w:widowControl w:val="0"/>
        <w:autoSpaceDE w:val="0"/>
        <w:autoSpaceDN w:val="0"/>
        <w:adjustRightInd w:val="0"/>
        <w:outlineLvl w:val="0"/>
        <w:rPr>
          <w:rFonts w:ascii="Book Antiqua" w:eastAsia="MS Mincho" w:hAnsi="Book Antiqua" w:cs="Times New Roman"/>
        </w:rPr>
      </w:pPr>
    </w:p>
    <w:p w:rsidR="00DC02FD" w:rsidRDefault="00DC02FD" w:rsidP="0095538E">
      <w:pPr>
        <w:widowControl w:val="0"/>
        <w:autoSpaceDE w:val="0"/>
        <w:autoSpaceDN w:val="0"/>
        <w:adjustRightInd w:val="0"/>
        <w:outlineLvl w:val="0"/>
        <w:rPr>
          <w:rFonts w:ascii="Book Antiqua" w:eastAsia="MS Mincho" w:hAnsi="Book Antiqua" w:cs="Times New Roman"/>
        </w:rPr>
      </w:pPr>
      <w:r>
        <w:rPr>
          <w:rFonts w:ascii="Book Antiqua" w:eastAsia="MS Mincho" w:hAnsi="Book Antiqua" w:cs="Times New Roman"/>
        </w:rPr>
        <w:t>For example, in Michigan, candidates for Secretary of State, Attorney General, Lieutenant Governor, and all eight statewide education board races, including the University of Michigan Regents, are nominated at a state convention.</w:t>
      </w:r>
    </w:p>
    <w:p w:rsidR="00DC02FD" w:rsidRPr="00DC02FD" w:rsidRDefault="00DC02FD" w:rsidP="0095538E">
      <w:pPr>
        <w:widowControl w:val="0"/>
        <w:autoSpaceDE w:val="0"/>
        <w:autoSpaceDN w:val="0"/>
        <w:adjustRightInd w:val="0"/>
        <w:outlineLvl w:val="0"/>
        <w:rPr>
          <w:rFonts w:ascii="Book Antiqua" w:eastAsia="MS Mincho" w:hAnsi="Book Antiqua" w:cs="Times New Roman"/>
        </w:rPr>
      </w:pPr>
    </w:p>
    <w:p w:rsidR="0095538E" w:rsidRDefault="0095538E" w:rsidP="0095538E">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Book Review</w:t>
      </w:r>
    </w:p>
    <w:p w:rsidR="00DC02FD" w:rsidRPr="00FA2B75" w:rsidRDefault="00DC02FD" w:rsidP="0095538E">
      <w:pPr>
        <w:widowControl w:val="0"/>
        <w:autoSpaceDE w:val="0"/>
        <w:autoSpaceDN w:val="0"/>
        <w:adjustRightInd w:val="0"/>
        <w:outlineLvl w:val="0"/>
        <w:rPr>
          <w:rFonts w:ascii="Book Antiqua" w:eastAsia="MS Mincho" w:hAnsi="Book Antiqua" w:cs="Times New Roman"/>
          <w:sz w:val="32"/>
          <w:szCs w:val="32"/>
        </w:rPr>
      </w:pPr>
    </w:p>
    <w:p w:rsidR="0095538E" w:rsidRPr="00FA2B75" w:rsidRDefault="0095538E" w:rsidP="0095538E">
      <w:pPr>
        <w:widowControl w:val="0"/>
        <w:autoSpaceDE w:val="0"/>
        <w:autoSpaceDN w:val="0"/>
        <w:adjustRightInd w:val="0"/>
        <w:ind w:firstLine="720"/>
        <w:outlineLvl w:val="0"/>
        <w:rPr>
          <w:rFonts w:ascii="Book Antiqua" w:hAnsi="Book Antiqua" w:cs="Times New Roman"/>
          <w:sz w:val="32"/>
          <w:szCs w:val="32"/>
        </w:rPr>
      </w:pPr>
      <w:r w:rsidRPr="00FA2B75">
        <w:rPr>
          <w:rFonts w:ascii="Book Antiqua" w:hAnsi="Book Antiqua" w:cs="Times New Roman"/>
          <w:b/>
          <w:bCs/>
          <w:sz w:val="32"/>
          <w:szCs w:val="32"/>
        </w:rPr>
        <w:t>Assignment #3 is DUE.</w:t>
      </w:r>
    </w:p>
    <w:p w:rsidR="0095538E" w:rsidRPr="00FA2B75" w:rsidRDefault="0095538E" w:rsidP="0095538E">
      <w:pPr>
        <w:widowControl w:val="0"/>
        <w:tabs>
          <w:tab w:val="left" w:pos="220"/>
          <w:tab w:val="left" w:pos="720"/>
        </w:tabs>
        <w:autoSpaceDE w:val="0"/>
        <w:autoSpaceDN w:val="0"/>
        <w:adjustRightInd w:val="0"/>
        <w:ind w:left="630"/>
        <w:outlineLvl w:val="0"/>
        <w:rPr>
          <w:rFonts w:ascii="Book Antiqua" w:hAnsi="Book Antiqua" w:cs="Times New Roman"/>
          <w:b/>
          <w:bCs/>
          <w:sz w:val="32"/>
          <w:szCs w:val="32"/>
        </w:rPr>
      </w:pPr>
      <w:r w:rsidRPr="00FA2B75">
        <w:rPr>
          <w:rFonts w:ascii="Book Antiqua" w:hAnsi="Book Antiqua" w:cs="Times New Roman"/>
          <w:b/>
          <w:bCs/>
          <w:sz w:val="32"/>
          <w:szCs w:val="32"/>
        </w:rPr>
        <w:t xml:space="preserve"> Assignment #4  </w:t>
      </w:r>
    </w:p>
    <w:p w:rsidR="0095538E" w:rsidRPr="00FA2B75" w:rsidRDefault="0095538E" w:rsidP="0095538E">
      <w:pPr>
        <w:pStyle w:val="ListParagraph"/>
        <w:rPr>
          <w:rFonts w:ascii="Book Antiqua" w:hAnsi="Book Antiqua" w:cs="Times New Roman"/>
        </w:rPr>
      </w:pPr>
      <w:r w:rsidRPr="00FA2B75">
        <w:rPr>
          <w:rFonts w:ascii="Book Antiqua" w:hAnsi="Book Antiqua" w:cs="Times New Roman"/>
        </w:rPr>
        <w:t>Final Project: Write a campaign plan.</w:t>
      </w:r>
    </w:p>
    <w:p w:rsidR="0095538E" w:rsidRPr="00FA2B75" w:rsidRDefault="0095538E" w:rsidP="0095538E">
      <w:pPr>
        <w:pStyle w:val="ListParagraph"/>
        <w:numPr>
          <w:ilvl w:val="0"/>
          <w:numId w:val="2"/>
        </w:numPr>
        <w:rPr>
          <w:rFonts w:ascii="Book Antiqua" w:hAnsi="Book Antiqua" w:cs="Times New Roman"/>
        </w:rPr>
      </w:pPr>
      <w:r w:rsidRPr="00FA2B75">
        <w:rPr>
          <w:rFonts w:ascii="Book Antiqua" w:hAnsi="Book Antiqua" w:cs="Times New Roman"/>
        </w:rPr>
        <w:t>Select one upcom</w:t>
      </w:r>
      <w:r>
        <w:rPr>
          <w:rFonts w:ascii="Book Antiqua" w:hAnsi="Book Antiqua" w:cs="Times New Roman"/>
        </w:rPr>
        <w:t>ing election in Michigan in 202</w:t>
      </w:r>
      <w:r w:rsidR="00FD71A0">
        <w:rPr>
          <w:rFonts w:ascii="Book Antiqua" w:hAnsi="Book Antiqua" w:cs="Times New Roman"/>
        </w:rPr>
        <w:t>2</w:t>
      </w:r>
      <w:r w:rsidRPr="00FA2B75">
        <w:rPr>
          <w:rFonts w:ascii="Book Antiqua" w:hAnsi="Book Antiqua" w:cs="Times New Roman"/>
        </w:rPr>
        <w:t xml:space="preserve"> – gubernatorial, senatorial, congressional, state house or state senate</w:t>
      </w:r>
      <w:r w:rsidR="00FD71A0">
        <w:rPr>
          <w:rFonts w:ascii="Book Antiqua" w:hAnsi="Book Antiqua" w:cs="Times New Roman"/>
        </w:rPr>
        <w:t>, local</w:t>
      </w:r>
      <w:r w:rsidRPr="00FA2B75">
        <w:rPr>
          <w:rFonts w:ascii="Book Antiqua" w:hAnsi="Book Antiqua" w:cs="Times New Roman"/>
        </w:rPr>
        <w:t xml:space="preserve"> or a ballot issue.</w:t>
      </w:r>
    </w:p>
    <w:p w:rsidR="0095538E" w:rsidRPr="00FA2B75" w:rsidRDefault="0095538E" w:rsidP="0095538E">
      <w:pPr>
        <w:pStyle w:val="ListParagraph"/>
        <w:numPr>
          <w:ilvl w:val="0"/>
          <w:numId w:val="2"/>
        </w:numPr>
        <w:rPr>
          <w:rFonts w:ascii="Book Antiqua" w:hAnsi="Book Antiqua" w:cs="Times New Roman"/>
        </w:rPr>
      </w:pPr>
      <w:r w:rsidRPr="00FA2B75">
        <w:rPr>
          <w:rFonts w:ascii="Book Antiqua" w:hAnsi="Book Antiqua" w:cs="Times New Roman"/>
        </w:rPr>
        <w:t>Then, write a ten (10) page paper that includes the following elements:</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Prepare a Win Number. How many votes do you need to win your election? Explain how you arrived at that number.</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 xml:space="preserve">Ninety-five (95%) of the paper should be devoted to the following points:  </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SWOT analysis {Strengths, Weaknesses, Opportunities, Threats}</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Voter Coalition</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Message</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 xml:space="preserve">The SWOT analysis is straightforward: list for me the various elements in each category for the candidate whom you have selected.  For example, what are the candidate’s strengths? What are </w:t>
      </w:r>
      <w:r w:rsidR="00716027">
        <w:rPr>
          <w:rFonts w:ascii="Book Antiqua" w:hAnsi="Book Antiqua" w:cs="Times New Roman"/>
        </w:rPr>
        <w:t>her</w:t>
      </w:r>
      <w:r w:rsidRPr="00FA2B75">
        <w:rPr>
          <w:rFonts w:ascii="Book Antiqua" w:hAnsi="Book Antiqua" w:cs="Times New Roman"/>
        </w:rPr>
        <w:t xml:space="preserve"> or </w:t>
      </w:r>
      <w:r w:rsidR="00716027">
        <w:rPr>
          <w:rFonts w:ascii="Book Antiqua" w:hAnsi="Book Antiqua" w:cs="Times New Roman"/>
        </w:rPr>
        <w:t>his</w:t>
      </w:r>
      <w:r w:rsidRPr="00FA2B75">
        <w:rPr>
          <w:rFonts w:ascii="Book Antiqua" w:hAnsi="Book Antiqua" w:cs="Times New Roman"/>
        </w:rPr>
        <w:t xml:space="preserve"> weaknesses? Opportunities? Threats?</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 xml:space="preserve">For the Voter Coalition portion of your final paper, list and give a reason for the voter groups – the voters, coalitions &amp; interest groups – that will support your candidate, and how those groups combine to </w:t>
      </w:r>
      <w:r w:rsidRPr="00FA2B75">
        <w:rPr>
          <w:rFonts w:ascii="Book Antiqua" w:hAnsi="Book Antiqua" w:cs="Times New Roman"/>
        </w:rPr>
        <w:lastRenderedPageBreak/>
        <w:t>achieve 50% plus one of the electorate.  In other words, tell me how you plan to assemble a winning coalition.</w:t>
      </w:r>
      <w:r w:rsidR="00716027">
        <w:rPr>
          <w:rFonts w:ascii="Book Antiqua" w:hAnsi="Book Antiqua" w:cs="Times New Roman"/>
        </w:rPr>
        <w:t xml:space="preserve"> How do you get to your win number?</w:t>
      </w:r>
    </w:p>
    <w:p w:rsidR="0095538E" w:rsidRPr="00FA2B75" w:rsidRDefault="0095538E" w:rsidP="0095538E">
      <w:pPr>
        <w:pStyle w:val="ListParagraph"/>
        <w:numPr>
          <w:ilvl w:val="2"/>
          <w:numId w:val="4"/>
        </w:numPr>
        <w:rPr>
          <w:rFonts w:ascii="Book Antiqua" w:hAnsi="Book Antiqua" w:cs="Times New Roman"/>
        </w:rPr>
      </w:pPr>
      <w:r w:rsidRPr="00FA2B75">
        <w:rPr>
          <w:rFonts w:ascii="Book Antiqua" w:hAnsi="Book Antiqua" w:cs="Times New Roman"/>
        </w:rPr>
        <w:t>For the Message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rsidR="0095538E" w:rsidRPr="00FA2B75" w:rsidRDefault="0095538E" w:rsidP="0095538E">
      <w:pPr>
        <w:widowControl w:val="0"/>
        <w:autoSpaceDE w:val="0"/>
        <w:autoSpaceDN w:val="0"/>
        <w:adjustRightInd w:val="0"/>
        <w:ind w:left="1440"/>
        <w:outlineLvl w:val="0"/>
        <w:rPr>
          <w:rFonts w:ascii="Book Antiqua" w:hAnsi="Book Antiqua" w:cs="Times New Roman"/>
          <w:b/>
          <w:szCs w:val="32"/>
        </w:rPr>
      </w:pPr>
      <w:r w:rsidRPr="00FA2B75">
        <w:rPr>
          <w:rFonts w:ascii="Book Antiqua" w:hAnsi="Book Antiqua" w:cs="Times New Roman"/>
          <w:b/>
          <w:szCs w:val="32"/>
        </w:rPr>
        <w:t>DUE</w:t>
      </w:r>
      <w:r>
        <w:rPr>
          <w:rFonts w:ascii="Book Antiqua" w:hAnsi="Book Antiqua" w:cs="Times New Roman"/>
          <w:b/>
          <w:szCs w:val="32"/>
        </w:rPr>
        <w:t xml:space="preserve"> DATE:  December </w:t>
      </w:r>
      <w:r w:rsidR="009007DB">
        <w:rPr>
          <w:rFonts w:ascii="Book Antiqua" w:hAnsi="Book Antiqua" w:cs="Times New Roman"/>
          <w:b/>
          <w:szCs w:val="32"/>
        </w:rPr>
        <w:t>8</w:t>
      </w:r>
    </w:p>
    <w:p w:rsidR="0095538E" w:rsidRDefault="0095538E" w:rsidP="0095538E">
      <w:pPr>
        <w:widowControl w:val="0"/>
        <w:autoSpaceDE w:val="0"/>
        <w:autoSpaceDN w:val="0"/>
        <w:adjustRightInd w:val="0"/>
        <w:rPr>
          <w:rFonts w:ascii="Book Antiqua" w:hAnsi="Book Antiqua" w:cs="Times New Roman"/>
          <w:sz w:val="32"/>
          <w:szCs w:val="32"/>
        </w:rPr>
      </w:pPr>
    </w:p>
    <w:p w:rsidR="009007DB" w:rsidRDefault="009007DB" w:rsidP="0095538E">
      <w:pPr>
        <w:widowControl w:val="0"/>
        <w:autoSpaceDE w:val="0"/>
        <w:autoSpaceDN w:val="0"/>
        <w:adjustRightInd w:val="0"/>
        <w:rPr>
          <w:rFonts w:ascii="Book Antiqua"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hAnsi="Book Antiqua" w:cs="Times New Roman"/>
          <w:sz w:val="32"/>
          <w:szCs w:val="32"/>
        </w:rPr>
        <w:t xml:space="preserve">November </w:t>
      </w:r>
      <w:r w:rsidR="00716027">
        <w:rPr>
          <w:rFonts w:ascii="Book Antiqua" w:eastAsia="MS Mincho" w:hAnsi="Book Antiqua" w:cs="Times New Roman"/>
          <w:sz w:val="32"/>
          <w:szCs w:val="32"/>
        </w:rPr>
        <w:t>10</w:t>
      </w:r>
    </w:p>
    <w:p w:rsidR="00716027" w:rsidRDefault="00716027" w:rsidP="0095538E">
      <w:pPr>
        <w:widowControl w:val="0"/>
        <w:autoSpaceDE w:val="0"/>
        <w:autoSpaceDN w:val="0"/>
        <w:adjustRightInd w:val="0"/>
        <w:outlineLvl w:val="0"/>
        <w:rPr>
          <w:rFonts w:ascii="Book Antiqua" w:eastAsia="MS Mincho" w:hAnsi="Book Antiqua" w:cs="Times New Roman"/>
          <w:sz w:val="32"/>
          <w:szCs w:val="32"/>
        </w:rPr>
      </w:pPr>
      <w:r>
        <w:rPr>
          <w:rFonts w:ascii="Book Antiqua" w:eastAsia="MS Mincho" w:hAnsi="Book Antiqua" w:cs="Times New Roman"/>
          <w:sz w:val="32"/>
          <w:szCs w:val="32"/>
        </w:rPr>
        <w:t>Analysis of the Election – Who Won, Who Lost</w:t>
      </w:r>
      <w:r w:rsidR="00E63F9A">
        <w:rPr>
          <w:rFonts w:ascii="Book Antiqua" w:eastAsia="MS Mincho" w:hAnsi="Book Antiqua" w:cs="Times New Roman"/>
          <w:sz w:val="32"/>
          <w:szCs w:val="32"/>
        </w:rPr>
        <w:t>,</w:t>
      </w:r>
      <w:r>
        <w:rPr>
          <w:rFonts w:ascii="Book Antiqua" w:eastAsia="MS Mincho" w:hAnsi="Book Antiqua" w:cs="Times New Roman"/>
          <w:sz w:val="32"/>
          <w:szCs w:val="32"/>
        </w:rPr>
        <w:t xml:space="preserve"> and Why</w:t>
      </w:r>
    </w:p>
    <w:p w:rsidR="00FD71A0" w:rsidRDefault="00FD71A0" w:rsidP="00FD71A0">
      <w:pPr>
        <w:widowControl w:val="0"/>
        <w:autoSpaceDE w:val="0"/>
        <w:autoSpaceDN w:val="0"/>
        <w:adjustRightInd w:val="0"/>
        <w:rPr>
          <w:rFonts w:ascii="Book Antiqua" w:eastAsia="MS Mincho" w:hAnsi="Book Antiqua" w:cs="Times New Roman"/>
          <w:b/>
          <w:bCs/>
        </w:rPr>
      </w:pPr>
    </w:p>
    <w:p w:rsidR="00FD71A0" w:rsidRDefault="00FD71A0" w:rsidP="00FD71A0">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8, Fundraising.</w:t>
      </w: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November </w:t>
      </w:r>
      <w:r w:rsidR="00482154">
        <w:rPr>
          <w:rFonts w:ascii="Book Antiqua" w:eastAsia="MS Mincho" w:hAnsi="Book Antiqua" w:cs="Times New Roman"/>
          <w:sz w:val="32"/>
          <w:szCs w:val="32"/>
        </w:rPr>
        <w:t>17</w:t>
      </w:r>
    </w:p>
    <w:p w:rsidR="0095538E" w:rsidRPr="00FA2B75" w:rsidRDefault="0095538E" w:rsidP="0095538E">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Fundraising, Budgeting &amp; Scheduling</w:t>
      </w:r>
    </w:p>
    <w:p w:rsidR="0095538E"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The not very glamorous, but absolutely essential elements of all winning campaigns.  How to raise money, 101.  </w:t>
      </w:r>
    </w:p>
    <w:p w:rsidR="0095538E" w:rsidRDefault="0095538E" w:rsidP="0095538E">
      <w:pPr>
        <w:widowControl w:val="0"/>
        <w:autoSpaceDE w:val="0"/>
        <w:autoSpaceDN w:val="0"/>
        <w:adjustRightInd w:val="0"/>
        <w:rPr>
          <w:rFonts w:ascii="Book Antiqua" w:hAnsi="Book Antiqua" w:cs="Times New Roman"/>
          <w:szCs w:val="32"/>
        </w:rPr>
      </w:pPr>
    </w:p>
    <w:p w:rsidR="0095538E" w:rsidRPr="00FA2B75" w:rsidRDefault="0095538E" w:rsidP="0095538E">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Strategic scheduling (</w:t>
      </w:r>
      <w:r>
        <w:rPr>
          <w:rFonts w:ascii="Book Antiqua" w:hAnsi="Book Antiqua" w:cs="Times New Roman"/>
          <w:szCs w:val="32"/>
        </w:rPr>
        <w:t xml:space="preserve">P.S.  </w:t>
      </w:r>
      <w:r w:rsidRPr="00FA2B75">
        <w:rPr>
          <w:rFonts w:ascii="Book Antiqua" w:hAnsi="Book Antiqua" w:cs="Times New Roman"/>
          <w:szCs w:val="32"/>
        </w:rPr>
        <w:t>Don’t ever be the Scheduler!)</w:t>
      </w:r>
    </w:p>
    <w:p w:rsidR="0095538E" w:rsidRDefault="0095538E" w:rsidP="0095538E">
      <w:pPr>
        <w:widowControl w:val="0"/>
        <w:autoSpaceDE w:val="0"/>
        <w:autoSpaceDN w:val="0"/>
        <w:adjustRightInd w:val="0"/>
        <w:rPr>
          <w:rFonts w:ascii="Book Antiqua" w:eastAsia="MS Mincho" w:hAnsi="Book Antiqua" w:cs="Times New Roman"/>
          <w:szCs w:val="26"/>
        </w:rPr>
      </w:pP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November 2</w:t>
      </w:r>
      <w:r w:rsidR="00482154">
        <w:rPr>
          <w:rFonts w:ascii="Book Antiqua" w:eastAsia="MS Mincho" w:hAnsi="Book Antiqua" w:cs="Times New Roman"/>
          <w:sz w:val="32"/>
          <w:szCs w:val="32"/>
        </w:rPr>
        <w:t>4</w:t>
      </w:r>
      <w:r>
        <w:rPr>
          <w:rFonts w:ascii="Book Antiqua" w:eastAsia="MS Mincho" w:hAnsi="Book Antiqua" w:cs="Times New Roman"/>
          <w:sz w:val="32"/>
          <w:szCs w:val="32"/>
        </w:rPr>
        <w:t xml:space="preserve"> (No Class)</w:t>
      </w: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Happy Thanksgiving</w:t>
      </w:r>
    </w:p>
    <w:p w:rsidR="0095538E" w:rsidRDefault="0095538E" w:rsidP="0095538E">
      <w:pPr>
        <w:widowControl w:val="0"/>
        <w:autoSpaceDE w:val="0"/>
        <w:autoSpaceDN w:val="0"/>
        <w:adjustRightInd w:val="0"/>
        <w:rPr>
          <w:rFonts w:ascii="Book Antiqua" w:eastAsia="MS Mincho" w:hAnsi="Book Antiqua" w:cs="Times New Roman"/>
          <w:sz w:val="32"/>
          <w:szCs w:val="32"/>
        </w:rPr>
      </w:pPr>
    </w:p>
    <w:p w:rsidR="0095538E" w:rsidRPr="00FA2B75" w:rsidRDefault="0095538E"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December </w:t>
      </w:r>
      <w:r w:rsidR="00482154">
        <w:rPr>
          <w:rFonts w:ascii="Book Antiqua" w:eastAsia="MS Mincho" w:hAnsi="Book Antiqua" w:cs="Times New Roman"/>
          <w:sz w:val="32"/>
          <w:szCs w:val="32"/>
        </w:rPr>
        <w:t>1</w:t>
      </w:r>
      <w:r w:rsidR="00716027">
        <w:rPr>
          <w:rFonts w:ascii="Book Antiqua" w:eastAsia="MS Mincho" w:hAnsi="Book Antiqua" w:cs="Times New Roman"/>
          <w:sz w:val="32"/>
          <w:szCs w:val="32"/>
        </w:rPr>
        <w:t xml:space="preserve"> </w:t>
      </w:r>
    </w:p>
    <w:p w:rsidR="00716027" w:rsidRDefault="00716027"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Online Only</w:t>
      </w:r>
    </w:p>
    <w:p w:rsidR="0095538E" w:rsidRDefault="00716027" w:rsidP="0095538E">
      <w:pPr>
        <w:widowControl w:val="0"/>
        <w:autoSpaceDE w:val="0"/>
        <w:autoSpaceDN w:val="0"/>
        <w:adjustRightInd w:val="0"/>
        <w:outlineLvl w:val="0"/>
        <w:rPr>
          <w:rFonts w:ascii="Book Antiqua" w:eastAsia="MS Mincho" w:hAnsi="Book Antiqua" w:cs="Times New Roman"/>
          <w:sz w:val="32"/>
          <w:szCs w:val="32"/>
        </w:rPr>
      </w:pPr>
      <w:r>
        <w:rPr>
          <w:rFonts w:ascii="Book Antiqua" w:eastAsia="MS Mincho" w:hAnsi="Book Antiqua" w:cs="Times New Roman"/>
          <w:sz w:val="32"/>
          <w:szCs w:val="32"/>
        </w:rPr>
        <w:t>Transition to Power</w:t>
      </w:r>
    </w:p>
    <w:p w:rsidR="0095538E" w:rsidRDefault="0095538E" w:rsidP="0095538E">
      <w:pPr>
        <w:widowControl w:val="0"/>
        <w:autoSpaceDE w:val="0"/>
        <w:autoSpaceDN w:val="0"/>
        <w:adjustRightInd w:val="0"/>
        <w:rPr>
          <w:rFonts w:ascii="Book Antiqua" w:hAnsi="Book Antiqua" w:cs="Times New Roman"/>
          <w:szCs w:val="32"/>
        </w:rPr>
      </w:pPr>
    </w:p>
    <w:p w:rsidR="0095538E" w:rsidRDefault="00D5490A" w:rsidP="0095538E">
      <w:pPr>
        <w:widowControl w:val="0"/>
        <w:autoSpaceDE w:val="0"/>
        <w:autoSpaceDN w:val="0"/>
        <w:adjustRightInd w:val="0"/>
        <w:rPr>
          <w:rFonts w:ascii="Book Antiqua" w:hAnsi="Book Antiqua" w:cs="Times New Roman"/>
          <w:bCs/>
          <w:szCs w:val="32"/>
        </w:rPr>
      </w:pPr>
      <w:r>
        <w:rPr>
          <w:rFonts w:ascii="Book Antiqua" w:hAnsi="Book Antiqua" w:cs="Times New Roman"/>
          <w:bCs/>
          <w:szCs w:val="32"/>
        </w:rPr>
        <w:t xml:space="preserve">The votes have been counted. The election is over. </w:t>
      </w:r>
      <w:r w:rsidRPr="00D5490A">
        <w:rPr>
          <w:rFonts w:ascii="Book Antiqua" w:hAnsi="Book Antiqua" w:cs="Times New Roman"/>
          <w:bCs/>
          <w:szCs w:val="32"/>
        </w:rPr>
        <w:t xml:space="preserve">Now it is time to transition from campaigning to governing. </w:t>
      </w:r>
      <w:r>
        <w:rPr>
          <w:rFonts w:ascii="Book Antiqua" w:hAnsi="Book Antiqua" w:cs="Times New Roman"/>
          <w:bCs/>
          <w:szCs w:val="32"/>
        </w:rPr>
        <w:t>What needs to be done, and who should do it?</w:t>
      </w:r>
    </w:p>
    <w:p w:rsidR="00D642BF" w:rsidRDefault="00D642BF" w:rsidP="0095538E">
      <w:pPr>
        <w:widowControl w:val="0"/>
        <w:autoSpaceDE w:val="0"/>
        <w:autoSpaceDN w:val="0"/>
        <w:adjustRightInd w:val="0"/>
        <w:rPr>
          <w:rFonts w:ascii="Book Antiqua" w:hAnsi="Book Antiqua" w:cs="Times New Roman"/>
          <w:bCs/>
          <w:szCs w:val="32"/>
        </w:rPr>
      </w:pPr>
    </w:p>
    <w:p w:rsidR="00D642BF" w:rsidRPr="00D5490A" w:rsidRDefault="00D642BF" w:rsidP="0095538E">
      <w:pPr>
        <w:widowControl w:val="0"/>
        <w:autoSpaceDE w:val="0"/>
        <w:autoSpaceDN w:val="0"/>
        <w:adjustRightInd w:val="0"/>
        <w:rPr>
          <w:rFonts w:ascii="Book Antiqua" w:hAnsi="Book Antiqua" w:cs="Times New Roman"/>
          <w:bCs/>
          <w:szCs w:val="32"/>
        </w:rPr>
      </w:pPr>
      <w:r>
        <w:rPr>
          <w:rFonts w:ascii="Book Antiqua" w:hAnsi="Book Antiqua" w:cs="Times New Roman"/>
          <w:bCs/>
          <w:szCs w:val="32"/>
        </w:rPr>
        <w:t>Is policy really personnel?  Should all campaign staff transition to public service?   What’s most important? How are issues sequenced?  Must all campaign promises be fulfilled?</w:t>
      </w:r>
    </w:p>
    <w:p w:rsidR="00D5490A" w:rsidRDefault="00D5490A" w:rsidP="0095538E">
      <w:pPr>
        <w:widowControl w:val="0"/>
        <w:autoSpaceDE w:val="0"/>
        <w:autoSpaceDN w:val="0"/>
        <w:adjustRightInd w:val="0"/>
        <w:rPr>
          <w:rFonts w:ascii="Book Antiqua" w:eastAsia="MS Mincho" w:hAnsi="Book Antiqua" w:cs="Times New Roman"/>
          <w:sz w:val="32"/>
          <w:szCs w:val="32"/>
        </w:rPr>
      </w:pPr>
    </w:p>
    <w:p w:rsidR="0095538E" w:rsidRDefault="0095538E"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December </w:t>
      </w:r>
      <w:r w:rsidR="00482154">
        <w:rPr>
          <w:rFonts w:ascii="Book Antiqua" w:eastAsia="MS Mincho" w:hAnsi="Book Antiqua" w:cs="Times New Roman"/>
          <w:sz w:val="32"/>
          <w:szCs w:val="32"/>
        </w:rPr>
        <w:t>8</w:t>
      </w:r>
    </w:p>
    <w:p w:rsidR="00716027" w:rsidRDefault="00716027" w:rsidP="0095538E">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Online Only</w:t>
      </w:r>
    </w:p>
    <w:p w:rsidR="0095538E" w:rsidRPr="00FA2B75" w:rsidRDefault="0095538E" w:rsidP="0095538E">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 xml:space="preserve">Final Thoughts, Lessons from </w:t>
      </w:r>
      <w:r>
        <w:rPr>
          <w:rFonts w:ascii="Book Antiqua" w:eastAsia="MS Mincho" w:hAnsi="Book Antiqua" w:cs="Times New Roman"/>
          <w:sz w:val="32"/>
          <w:szCs w:val="32"/>
        </w:rPr>
        <w:t xml:space="preserve">Winning &amp; </w:t>
      </w:r>
      <w:r w:rsidRPr="00FA2B75">
        <w:rPr>
          <w:rFonts w:ascii="Book Antiqua" w:eastAsia="MS Mincho" w:hAnsi="Book Antiqua" w:cs="Times New Roman"/>
          <w:sz w:val="32"/>
          <w:szCs w:val="32"/>
        </w:rPr>
        <w:t>Losing</w:t>
      </w:r>
    </w:p>
    <w:p w:rsidR="0095538E" w:rsidRDefault="0095538E" w:rsidP="0095538E">
      <w:pPr>
        <w:widowControl w:val="0"/>
        <w:autoSpaceDE w:val="0"/>
        <w:autoSpaceDN w:val="0"/>
        <w:adjustRightInd w:val="0"/>
        <w:rPr>
          <w:rFonts w:ascii="Book Antiqua" w:eastAsia="MS Mincho" w:hAnsi="Book Antiqua" w:cs="Times New Roman"/>
          <w:sz w:val="32"/>
          <w:szCs w:val="32"/>
        </w:rPr>
      </w:pPr>
    </w:p>
    <w:p w:rsidR="0095538E" w:rsidRPr="00B27ACC" w:rsidRDefault="0095538E" w:rsidP="0095538E">
      <w:pPr>
        <w:widowControl w:val="0"/>
        <w:autoSpaceDE w:val="0"/>
        <w:autoSpaceDN w:val="0"/>
        <w:adjustRightInd w:val="0"/>
        <w:ind w:firstLine="720"/>
        <w:outlineLvl w:val="0"/>
        <w:rPr>
          <w:rFonts w:ascii="Book Antiqua" w:hAnsi="Book Antiqua" w:cs="Times New Roman"/>
          <w:b/>
          <w:bCs/>
          <w:sz w:val="32"/>
          <w:szCs w:val="32"/>
        </w:rPr>
      </w:pPr>
      <w:r w:rsidRPr="00FA2B75">
        <w:rPr>
          <w:rFonts w:ascii="Book Antiqua" w:hAnsi="Book Antiqua" w:cs="Times New Roman"/>
          <w:b/>
          <w:bCs/>
          <w:sz w:val="32"/>
          <w:szCs w:val="32"/>
        </w:rPr>
        <w:t>Assignment #4 is DUE.</w:t>
      </w:r>
    </w:p>
    <w:p w:rsidR="0095538E" w:rsidRDefault="0095538E" w:rsidP="0095538E">
      <w:pPr>
        <w:widowControl w:val="0"/>
        <w:autoSpaceDE w:val="0"/>
        <w:autoSpaceDN w:val="0"/>
        <w:adjustRightInd w:val="0"/>
        <w:rPr>
          <w:rFonts w:ascii="Book Antiqua" w:eastAsia="MS Mincho" w:hAnsi="Book Antiqua" w:cs="Times New Roman"/>
          <w:szCs w:val="26"/>
        </w:rPr>
      </w:pPr>
    </w:p>
    <w:p w:rsidR="009007DB" w:rsidRPr="00FA2B75" w:rsidRDefault="009007DB" w:rsidP="0095538E">
      <w:pPr>
        <w:widowControl w:val="0"/>
        <w:autoSpaceDE w:val="0"/>
        <w:autoSpaceDN w:val="0"/>
        <w:adjustRightInd w:val="0"/>
        <w:rPr>
          <w:rFonts w:ascii="Book Antiqua" w:eastAsia="MS Mincho" w:hAnsi="Book Antiqua" w:cs="Times New Roman"/>
          <w:szCs w:val="26"/>
        </w:rPr>
      </w:pPr>
    </w:p>
    <w:p w:rsidR="0095538E" w:rsidRPr="00B27ACC" w:rsidRDefault="0095538E" w:rsidP="0095538E">
      <w:pPr>
        <w:widowControl w:val="0"/>
        <w:autoSpaceDE w:val="0"/>
        <w:autoSpaceDN w:val="0"/>
        <w:adjustRightInd w:val="0"/>
        <w:rPr>
          <w:rFonts w:ascii="Book Antiqua" w:hAnsi="Book Antiqua" w:cs="Times New Roman"/>
          <w:szCs w:val="26"/>
        </w:rPr>
      </w:pPr>
      <w:r w:rsidRPr="00FA2B75">
        <w:rPr>
          <w:rFonts w:ascii="Book Antiqua" w:hAnsi="Book Antiqua" w:cs="Times New Roman"/>
          <w:b/>
          <w:bCs/>
          <w:sz w:val="36"/>
          <w:szCs w:val="36"/>
        </w:rPr>
        <w:t>*NOTE</w:t>
      </w:r>
      <w:r w:rsidRPr="00FA2B75">
        <w:rPr>
          <w:rFonts w:ascii="Book Antiqua" w:hAnsi="Book Antiqua" w:cs="Times New Roman"/>
          <w:szCs w:val="32"/>
        </w:rPr>
        <w:t xml:space="preserve">:  The dates on which topics are to be covered are subject to change, but </w:t>
      </w:r>
      <w:r w:rsidRPr="00FA2B75">
        <w:rPr>
          <w:rFonts w:ascii="Book Antiqua" w:hAnsi="Book Antiqua" w:cs="Times New Roman"/>
          <w:b/>
          <w:szCs w:val="32"/>
        </w:rPr>
        <w:t>assignment due dates</w:t>
      </w:r>
      <w:r w:rsidRPr="00FA2B75">
        <w:rPr>
          <w:rFonts w:ascii="Book Antiqua" w:hAnsi="Book Antiqua" w:cs="Times New Roman"/>
          <w:szCs w:val="32"/>
        </w:rPr>
        <w:t xml:space="preserve"> will </w:t>
      </w:r>
      <w:r w:rsidRPr="00FA2B75">
        <w:rPr>
          <w:rFonts w:ascii="Book Antiqua" w:hAnsi="Book Antiqua" w:cs="Times New Roman"/>
          <w:b/>
          <w:szCs w:val="32"/>
        </w:rPr>
        <w:t>remain the same</w:t>
      </w:r>
      <w:r w:rsidRPr="00FA2B75">
        <w:rPr>
          <w:rFonts w:ascii="Book Antiqua" w:hAnsi="Book Antiqua" w:cs="Times New Roman"/>
          <w:szCs w:val="32"/>
        </w:rPr>
        <w:t>.   </w:t>
      </w:r>
      <w:r w:rsidRPr="00FA2B75">
        <w:rPr>
          <w:rFonts w:ascii="MS Mincho" w:eastAsia="MS Mincho" w:hAnsi="MS Mincho" w:cs="MS Mincho"/>
          <w:szCs w:val="32"/>
        </w:rPr>
        <w:t> </w:t>
      </w:r>
    </w:p>
    <w:p w:rsidR="0095538E" w:rsidRDefault="0095538E" w:rsidP="0095538E"/>
    <w:p w:rsidR="003C3402" w:rsidRDefault="003C3402"/>
    <w:sectPr w:rsidR="003C3402" w:rsidSect="003C3402">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596" w:rsidRDefault="00353596">
      <w:r>
        <w:separator/>
      </w:r>
    </w:p>
  </w:endnote>
  <w:endnote w:type="continuationSeparator" w:id="0">
    <w:p w:rsidR="00353596" w:rsidRDefault="003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02" w:rsidRDefault="00482154" w:rsidP="003C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3402" w:rsidRDefault="003C3402" w:rsidP="003C3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402" w:rsidRDefault="00482154" w:rsidP="003C3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3402" w:rsidRDefault="003C3402" w:rsidP="003C34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596" w:rsidRDefault="00353596">
      <w:r>
        <w:separator/>
      </w:r>
    </w:p>
  </w:footnote>
  <w:footnote w:type="continuationSeparator" w:id="0">
    <w:p w:rsidR="00353596" w:rsidRDefault="0035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64D18"/>
    <w:multiLevelType w:val="hybridMultilevel"/>
    <w:tmpl w:val="51A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63A73"/>
    <w:multiLevelType w:val="hybridMultilevel"/>
    <w:tmpl w:val="D26406E4"/>
    <w:lvl w:ilvl="0" w:tplc="E1089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496A77"/>
    <w:multiLevelType w:val="hybridMultilevel"/>
    <w:tmpl w:val="389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172AA"/>
    <w:multiLevelType w:val="hybridMultilevel"/>
    <w:tmpl w:val="4ECEC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9365E"/>
    <w:multiLevelType w:val="hybridMultilevel"/>
    <w:tmpl w:val="0A98D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EE6A3F"/>
    <w:multiLevelType w:val="hybridMultilevel"/>
    <w:tmpl w:val="0C6E3D7E"/>
    <w:lvl w:ilvl="0" w:tplc="0409000F">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8E"/>
    <w:rsid w:val="0004481A"/>
    <w:rsid w:val="001356EA"/>
    <w:rsid w:val="001838AB"/>
    <w:rsid w:val="00194FEE"/>
    <w:rsid w:val="00342631"/>
    <w:rsid w:val="00353596"/>
    <w:rsid w:val="003C3402"/>
    <w:rsid w:val="003D6822"/>
    <w:rsid w:val="0043519A"/>
    <w:rsid w:val="00482154"/>
    <w:rsid w:val="005A39E5"/>
    <w:rsid w:val="00716027"/>
    <w:rsid w:val="00723817"/>
    <w:rsid w:val="007E0B20"/>
    <w:rsid w:val="009007DB"/>
    <w:rsid w:val="0095538E"/>
    <w:rsid w:val="0095578D"/>
    <w:rsid w:val="009F1E2C"/>
    <w:rsid w:val="00B316F9"/>
    <w:rsid w:val="00B62FC7"/>
    <w:rsid w:val="00C20BA6"/>
    <w:rsid w:val="00D5490A"/>
    <w:rsid w:val="00D642BF"/>
    <w:rsid w:val="00DC02FD"/>
    <w:rsid w:val="00DD03B2"/>
    <w:rsid w:val="00DD555B"/>
    <w:rsid w:val="00E134ED"/>
    <w:rsid w:val="00E1759D"/>
    <w:rsid w:val="00E63F9A"/>
    <w:rsid w:val="00F65337"/>
    <w:rsid w:val="00FD519E"/>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DC9BF12-8225-6741-8715-E95A0F48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53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8E"/>
    <w:rPr>
      <w:color w:val="0563C1" w:themeColor="hyperlink"/>
      <w:u w:val="single"/>
    </w:rPr>
  </w:style>
  <w:style w:type="paragraph" w:styleId="ListParagraph">
    <w:name w:val="List Paragraph"/>
    <w:basedOn w:val="Normal"/>
    <w:uiPriority w:val="34"/>
    <w:qFormat/>
    <w:rsid w:val="0095538E"/>
    <w:pPr>
      <w:ind w:left="720"/>
      <w:contextualSpacing/>
    </w:pPr>
  </w:style>
  <w:style w:type="paragraph" w:styleId="Footer">
    <w:name w:val="footer"/>
    <w:basedOn w:val="Normal"/>
    <w:link w:val="FooterChar"/>
    <w:uiPriority w:val="99"/>
    <w:unhideWhenUsed/>
    <w:rsid w:val="0095538E"/>
    <w:pPr>
      <w:tabs>
        <w:tab w:val="center" w:pos="4320"/>
        <w:tab w:val="right" w:pos="8640"/>
      </w:tabs>
    </w:pPr>
  </w:style>
  <w:style w:type="character" w:customStyle="1" w:styleId="FooterChar">
    <w:name w:val="Footer Char"/>
    <w:basedOn w:val="DefaultParagraphFont"/>
    <w:link w:val="Footer"/>
    <w:uiPriority w:val="99"/>
    <w:rsid w:val="0095538E"/>
    <w:rPr>
      <w:rFonts w:eastAsiaTheme="minorEastAsia"/>
    </w:rPr>
  </w:style>
  <w:style w:type="character" w:styleId="PageNumber">
    <w:name w:val="page number"/>
    <w:basedOn w:val="DefaultParagraphFont"/>
    <w:uiPriority w:val="99"/>
    <w:semiHidden/>
    <w:unhideWhenUsed/>
    <w:rsid w:val="0095538E"/>
  </w:style>
  <w:style w:type="character" w:customStyle="1" w:styleId="apple-converted-space">
    <w:name w:val="apple-converted-space"/>
    <w:basedOn w:val="DefaultParagraphFont"/>
    <w:rsid w:val="0095538E"/>
  </w:style>
  <w:style w:type="character" w:styleId="UnresolvedMention">
    <w:name w:val="Unresolved Mention"/>
    <w:basedOn w:val="DefaultParagraphFont"/>
    <w:uiPriority w:val="99"/>
    <w:rsid w:val="007E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believe.org" TargetMode="External"/><Relationship Id="rId13" Type="http://schemas.openxmlformats.org/officeDocument/2006/relationships/hyperlink" Target="https://www.uhs.umich.edu/mentalhealthsvcs" TargetMode="External"/><Relationship Id="rId18" Type="http://schemas.openxmlformats.org/officeDocument/2006/relationships/hyperlink" Target="http://www.thisibeliev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ustyhills@gmail.com" TargetMode="External"/><Relationship Id="rId12" Type="http://schemas.openxmlformats.org/officeDocument/2006/relationships/hyperlink" Target="https://caps.umich.edu/" TargetMode="External"/><Relationship Id="rId17" Type="http://schemas.openxmlformats.org/officeDocument/2006/relationships/hyperlink" Target="https://www.washingtonpost.com/news/the-fix/wp/2014/07/28/how-to-read-the-leaked-michelle-nunn-campaign-plan/" TargetMode="External"/><Relationship Id="rId2" Type="http://schemas.openxmlformats.org/officeDocument/2006/relationships/styles" Target="styles.xml"/><Relationship Id="rId16" Type="http://schemas.openxmlformats.org/officeDocument/2006/relationships/hyperlink" Target="https://umich.zoom.us/j/9107856674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umich.edu/wp-content/uploads/2020/07/U-M-Face-Covering-Policy-for-COVID-19.pdf" TargetMode="External"/><Relationship Id="rId5" Type="http://schemas.openxmlformats.org/officeDocument/2006/relationships/footnotes" Target="footnotes.xml"/><Relationship Id="rId15" Type="http://schemas.openxmlformats.org/officeDocument/2006/relationships/hyperlink" Target="http://fordschool.umich.edu/academics/expectation" TargetMode="External"/><Relationship Id="rId10" Type="http://schemas.openxmlformats.org/officeDocument/2006/relationships/hyperlink" Target="https://campusblueprint.umich.edu/uploads/Wolverine_Culture_of_Care%20sign_8.5x11_UPDATED_07152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dschool.umich.edu/writing-center/" TargetMode="External"/><Relationship Id="rId14" Type="http://schemas.openxmlformats.org/officeDocument/2006/relationships/hyperlink" Target="http://umich.edu/~m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Hills</dc:creator>
  <cp:keywords/>
  <dc:description/>
  <cp:lastModifiedBy>Rusty Hills</cp:lastModifiedBy>
  <cp:revision>2</cp:revision>
  <cp:lastPrinted>2020-08-07T21:09:00Z</cp:lastPrinted>
  <dcterms:created xsi:type="dcterms:W3CDTF">2020-08-24T13:56:00Z</dcterms:created>
  <dcterms:modified xsi:type="dcterms:W3CDTF">2020-09-18T16:43:00Z</dcterms:modified>
</cp:coreProperties>
</file>